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A30" w:rsidRPr="00561410" w:rsidRDefault="00DF6A30" w:rsidP="00BF7B52">
      <w:pPr>
        <w:pStyle w:val="Heading1"/>
        <w:spacing w:after="120"/>
        <w:jc w:val="center"/>
      </w:pPr>
      <w:r w:rsidRPr="00561410">
        <w:t>Faunal Analysis Student Handout</w:t>
      </w:r>
    </w:p>
    <w:p w:rsidR="00DF6A30" w:rsidRPr="00561410" w:rsidRDefault="00DF6A30" w:rsidP="00BC659F">
      <w:pPr>
        <w:rPr>
          <w:rFonts w:ascii="Arial" w:hAnsi="Arial" w:cs="Arial"/>
          <w:b/>
          <w:sz w:val="28"/>
          <w:szCs w:val="28"/>
        </w:rPr>
      </w:pPr>
    </w:p>
    <w:p w:rsidR="00BF7B52" w:rsidRPr="00561410" w:rsidRDefault="00BF7B52" w:rsidP="00BF7B52">
      <w:pPr>
        <w:pStyle w:val="Heading1"/>
        <w:rPr>
          <w:sz w:val="24"/>
          <w:szCs w:val="24"/>
        </w:rPr>
      </w:pPr>
      <w:r w:rsidRPr="00561410">
        <w:t xml:space="preserve">Vocabulary </w:t>
      </w:r>
    </w:p>
    <w:p w:rsidR="00BF7B52" w:rsidRPr="00561410" w:rsidRDefault="00BF7B52" w:rsidP="00BF7B52">
      <w:pPr>
        <w:rPr>
          <w:rFonts w:ascii="Arial" w:hAnsi="Arial" w:cs="Arial"/>
          <w:b/>
        </w:rPr>
      </w:pPr>
    </w:p>
    <w:p w:rsidR="00BF7B52" w:rsidRPr="00561410" w:rsidRDefault="00BF7B52" w:rsidP="00BF7B52">
      <w:pPr>
        <w:rPr>
          <w:rFonts w:ascii="Arial" w:hAnsi="Arial" w:cs="Arial"/>
          <w:sz w:val="20"/>
          <w:szCs w:val="20"/>
        </w:rPr>
      </w:pPr>
      <w:r w:rsidRPr="00561410">
        <w:rPr>
          <w:rFonts w:ascii="Arial" w:hAnsi="Arial" w:cs="Arial"/>
          <w:i/>
          <w:sz w:val="20"/>
          <w:szCs w:val="20"/>
        </w:rPr>
        <w:t>Abundance</w:t>
      </w:r>
      <w:r w:rsidRPr="00561410">
        <w:rPr>
          <w:rFonts w:ascii="Arial" w:hAnsi="Arial" w:cs="Arial"/>
          <w:sz w:val="20"/>
          <w:szCs w:val="20"/>
        </w:rPr>
        <w:t>: count of individuals per species, compares how common one species is to another</w:t>
      </w:r>
    </w:p>
    <w:p w:rsidR="00BF7B52" w:rsidRPr="00561410" w:rsidRDefault="00BF7B52" w:rsidP="00BF7B52">
      <w:pPr>
        <w:rPr>
          <w:rFonts w:ascii="Arial" w:hAnsi="Arial" w:cs="Arial"/>
          <w:sz w:val="20"/>
          <w:szCs w:val="20"/>
        </w:rPr>
      </w:pPr>
      <w:r w:rsidRPr="00561410">
        <w:rPr>
          <w:rFonts w:ascii="Arial" w:hAnsi="Arial" w:cs="Arial"/>
          <w:i/>
          <w:sz w:val="20"/>
          <w:szCs w:val="20"/>
        </w:rPr>
        <w:t>Archeology</w:t>
      </w:r>
      <w:r w:rsidRPr="00561410">
        <w:rPr>
          <w:rFonts w:ascii="Arial" w:hAnsi="Arial" w:cs="Arial"/>
          <w:sz w:val="20"/>
          <w:szCs w:val="20"/>
        </w:rPr>
        <w:t>: the scientific study of humans within the past</w:t>
      </w:r>
    </w:p>
    <w:p w:rsidR="00BF7B52" w:rsidRPr="00561410" w:rsidRDefault="00BF7B52" w:rsidP="00BF7B52">
      <w:pPr>
        <w:rPr>
          <w:rFonts w:ascii="Arial" w:hAnsi="Arial" w:cs="Arial"/>
          <w:bCs/>
          <w:sz w:val="20"/>
          <w:szCs w:val="20"/>
        </w:rPr>
      </w:pPr>
      <w:r w:rsidRPr="00561410">
        <w:rPr>
          <w:rFonts w:ascii="Arial" w:hAnsi="Arial" w:cs="Arial"/>
          <w:bCs/>
          <w:i/>
          <w:sz w:val="20"/>
          <w:szCs w:val="20"/>
        </w:rPr>
        <w:t>Biomass</w:t>
      </w:r>
      <w:r w:rsidRPr="00561410">
        <w:rPr>
          <w:rFonts w:ascii="Arial" w:hAnsi="Arial" w:cs="Arial"/>
          <w:bCs/>
          <w:sz w:val="20"/>
          <w:szCs w:val="20"/>
        </w:rPr>
        <w:t xml:space="preserve">: the amount of meat that an animal can yield depending on the animal’s size </w:t>
      </w:r>
    </w:p>
    <w:p w:rsidR="00BF7B52" w:rsidRPr="00561410" w:rsidRDefault="00BF7B52" w:rsidP="00BF7B52">
      <w:pPr>
        <w:rPr>
          <w:rFonts w:ascii="Arial" w:hAnsi="Arial" w:cs="Arial"/>
          <w:bCs/>
          <w:sz w:val="20"/>
          <w:szCs w:val="20"/>
        </w:rPr>
      </w:pPr>
      <w:r w:rsidRPr="00561410">
        <w:rPr>
          <w:rFonts w:ascii="Arial" w:hAnsi="Arial" w:cs="Arial"/>
          <w:bCs/>
          <w:i/>
          <w:sz w:val="20"/>
          <w:szCs w:val="20"/>
        </w:rPr>
        <w:t>Classification</w:t>
      </w:r>
      <w:r w:rsidRPr="00561410">
        <w:rPr>
          <w:rFonts w:ascii="Arial" w:hAnsi="Arial" w:cs="Arial"/>
          <w:bCs/>
          <w:sz w:val="20"/>
          <w:szCs w:val="20"/>
        </w:rPr>
        <w:t>: grouping objects into certain categories based on their attributes</w:t>
      </w:r>
    </w:p>
    <w:p w:rsidR="00BF7B52" w:rsidRPr="00561410" w:rsidRDefault="00BF7B52" w:rsidP="00BF7B52">
      <w:pPr>
        <w:rPr>
          <w:rFonts w:ascii="Arial" w:hAnsi="Arial" w:cs="Arial"/>
          <w:bCs/>
          <w:sz w:val="20"/>
          <w:szCs w:val="20"/>
        </w:rPr>
      </w:pPr>
      <w:r w:rsidRPr="00561410">
        <w:rPr>
          <w:rFonts w:ascii="Arial" w:hAnsi="Arial" w:cs="Arial"/>
          <w:bCs/>
          <w:i/>
          <w:sz w:val="20"/>
          <w:szCs w:val="20"/>
        </w:rPr>
        <w:t>Minimum number of individuals (MNI)</w:t>
      </w:r>
      <w:r w:rsidRPr="00561410">
        <w:rPr>
          <w:rFonts w:ascii="Arial" w:hAnsi="Arial" w:cs="Arial"/>
          <w:bCs/>
          <w:sz w:val="20"/>
          <w:szCs w:val="20"/>
        </w:rPr>
        <w:t>: estimates the lowest number of individual animals within a given species present on a site</w:t>
      </w:r>
    </w:p>
    <w:p w:rsidR="00BF7B52" w:rsidRPr="00561410" w:rsidRDefault="00BF7B52" w:rsidP="00BF7B52">
      <w:pPr>
        <w:rPr>
          <w:rFonts w:ascii="Arial" w:hAnsi="Arial" w:cs="Arial"/>
          <w:bCs/>
          <w:sz w:val="20"/>
          <w:szCs w:val="20"/>
        </w:rPr>
      </w:pPr>
      <w:r w:rsidRPr="00561410">
        <w:rPr>
          <w:rFonts w:ascii="Arial" w:hAnsi="Arial" w:cs="Arial"/>
          <w:bCs/>
          <w:i/>
          <w:sz w:val="20"/>
          <w:szCs w:val="20"/>
        </w:rPr>
        <w:t>Number of identified specimen (NISP)</w:t>
      </w:r>
      <w:r w:rsidRPr="00561410">
        <w:rPr>
          <w:rFonts w:ascii="Arial" w:hAnsi="Arial" w:cs="Arial"/>
          <w:bCs/>
          <w:sz w:val="20"/>
          <w:szCs w:val="20"/>
        </w:rPr>
        <w:t>: total count of bones per species</w:t>
      </w:r>
    </w:p>
    <w:p w:rsidR="00BF7B52" w:rsidRPr="00561410" w:rsidRDefault="00BF7B52" w:rsidP="00BF7B52">
      <w:pPr>
        <w:rPr>
          <w:rFonts w:ascii="Arial" w:hAnsi="Arial" w:cs="Arial"/>
          <w:bCs/>
          <w:sz w:val="20"/>
          <w:szCs w:val="20"/>
        </w:rPr>
      </w:pPr>
      <w:r w:rsidRPr="00561410">
        <w:rPr>
          <w:rFonts w:ascii="Arial" w:hAnsi="Arial" w:cs="Arial"/>
          <w:bCs/>
          <w:i/>
          <w:sz w:val="20"/>
          <w:szCs w:val="20"/>
        </w:rPr>
        <w:t>Qualitative</w:t>
      </w:r>
      <w:r w:rsidRPr="00561410">
        <w:rPr>
          <w:rFonts w:ascii="Arial" w:hAnsi="Arial" w:cs="Arial"/>
          <w:bCs/>
          <w:sz w:val="20"/>
          <w:szCs w:val="20"/>
        </w:rPr>
        <w:t>: based on observable attributes (qualities) such as size and shape</w:t>
      </w:r>
    </w:p>
    <w:p w:rsidR="00BF7B52" w:rsidRPr="00561410" w:rsidRDefault="00BF7B52" w:rsidP="00BF7B52">
      <w:pPr>
        <w:rPr>
          <w:rFonts w:ascii="Arial" w:hAnsi="Arial" w:cs="Arial"/>
          <w:bCs/>
          <w:sz w:val="20"/>
          <w:szCs w:val="20"/>
        </w:rPr>
      </w:pPr>
      <w:r w:rsidRPr="00561410">
        <w:rPr>
          <w:rFonts w:ascii="Arial" w:hAnsi="Arial" w:cs="Arial"/>
          <w:bCs/>
          <w:i/>
          <w:sz w:val="20"/>
          <w:szCs w:val="20"/>
        </w:rPr>
        <w:t>Quantitative</w:t>
      </w:r>
      <w:r w:rsidRPr="00561410">
        <w:rPr>
          <w:rFonts w:ascii="Arial" w:hAnsi="Arial" w:cs="Arial"/>
          <w:bCs/>
          <w:sz w:val="20"/>
          <w:szCs w:val="20"/>
        </w:rPr>
        <w:t xml:space="preserve">: based on measured amounts (quantities) such as counts </w:t>
      </w:r>
    </w:p>
    <w:p w:rsidR="00BF7B52" w:rsidRPr="00561410" w:rsidRDefault="00BF7B52" w:rsidP="00BF7B52">
      <w:pPr>
        <w:rPr>
          <w:rFonts w:ascii="Arial" w:hAnsi="Arial" w:cs="Arial"/>
          <w:bCs/>
          <w:sz w:val="20"/>
          <w:szCs w:val="20"/>
        </w:rPr>
      </w:pPr>
      <w:r w:rsidRPr="00561410">
        <w:rPr>
          <w:rFonts w:ascii="Arial" w:hAnsi="Arial" w:cs="Arial"/>
          <w:bCs/>
          <w:i/>
          <w:sz w:val="20"/>
          <w:szCs w:val="20"/>
        </w:rPr>
        <w:t>Taxon</w:t>
      </w:r>
      <w:r w:rsidRPr="00561410">
        <w:rPr>
          <w:rFonts w:ascii="Arial" w:hAnsi="Arial" w:cs="Arial"/>
          <w:bCs/>
          <w:sz w:val="20"/>
          <w:szCs w:val="20"/>
        </w:rPr>
        <w:t>: category of organisms based on biological characteristics</w:t>
      </w:r>
    </w:p>
    <w:p w:rsidR="00BF7B52" w:rsidRPr="00561410" w:rsidRDefault="00BF7B52" w:rsidP="00BF7B52">
      <w:pPr>
        <w:rPr>
          <w:rFonts w:ascii="Arial" w:hAnsi="Arial" w:cs="Arial"/>
          <w:bCs/>
          <w:sz w:val="20"/>
          <w:szCs w:val="20"/>
        </w:rPr>
      </w:pPr>
      <w:r w:rsidRPr="00561410">
        <w:rPr>
          <w:rFonts w:ascii="Arial" w:hAnsi="Arial" w:cs="Arial"/>
          <w:bCs/>
          <w:i/>
          <w:sz w:val="20"/>
          <w:szCs w:val="20"/>
        </w:rPr>
        <w:t>Taxonomy</w:t>
      </w:r>
      <w:r w:rsidRPr="00561410">
        <w:rPr>
          <w:rFonts w:ascii="Arial" w:hAnsi="Arial" w:cs="Arial"/>
          <w:bCs/>
          <w:sz w:val="20"/>
          <w:szCs w:val="20"/>
        </w:rPr>
        <w:t>: scientific classification of organisms into hierarchical categories</w:t>
      </w:r>
    </w:p>
    <w:p w:rsidR="00BF7B52" w:rsidRPr="00561410" w:rsidRDefault="00BF7B52" w:rsidP="00BF7B52">
      <w:pPr>
        <w:rPr>
          <w:rFonts w:ascii="Arial" w:hAnsi="Arial" w:cs="Arial"/>
          <w:bCs/>
          <w:sz w:val="20"/>
          <w:szCs w:val="20"/>
        </w:rPr>
      </w:pPr>
      <w:r w:rsidRPr="00561410">
        <w:rPr>
          <w:rFonts w:ascii="Arial" w:hAnsi="Arial" w:cs="Arial"/>
          <w:bCs/>
          <w:i/>
          <w:sz w:val="20"/>
          <w:szCs w:val="20"/>
        </w:rPr>
        <w:t>Ubiquity</w:t>
      </w:r>
      <w:r w:rsidRPr="00561410">
        <w:rPr>
          <w:rFonts w:ascii="Arial" w:hAnsi="Arial" w:cs="Arial"/>
          <w:bCs/>
          <w:sz w:val="20"/>
          <w:szCs w:val="20"/>
        </w:rPr>
        <w:t>: records species presence or absence</w:t>
      </w:r>
    </w:p>
    <w:p w:rsidR="00BF7B52" w:rsidRPr="00561410" w:rsidRDefault="00BF7B52" w:rsidP="00BF7B52">
      <w:pPr>
        <w:spacing w:after="960"/>
        <w:rPr>
          <w:rFonts w:ascii="Arial" w:hAnsi="Arial" w:cs="Arial"/>
          <w:bCs/>
          <w:sz w:val="20"/>
          <w:szCs w:val="20"/>
        </w:rPr>
      </w:pPr>
      <w:r w:rsidRPr="00561410">
        <w:rPr>
          <w:rFonts w:ascii="Arial" w:hAnsi="Arial" w:cs="Arial"/>
          <w:bCs/>
          <w:i/>
          <w:sz w:val="20"/>
          <w:szCs w:val="20"/>
        </w:rPr>
        <w:t>Zooarcheology</w:t>
      </w:r>
      <w:r w:rsidRPr="00561410">
        <w:rPr>
          <w:rFonts w:ascii="Arial" w:hAnsi="Arial" w:cs="Arial"/>
          <w:bCs/>
          <w:sz w:val="20"/>
          <w:szCs w:val="20"/>
        </w:rPr>
        <w:t>: the study of animal bones at archeological sites</w:t>
      </w:r>
    </w:p>
    <w:p w:rsidR="00BC659F" w:rsidRPr="00561410" w:rsidRDefault="00BC659F" w:rsidP="00475B00">
      <w:pPr>
        <w:pStyle w:val="Heading1"/>
      </w:pPr>
      <w:r w:rsidRPr="00561410">
        <w:t>Introduction</w:t>
      </w:r>
      <w:r w:rsidR="00DF6A30" w:rsidRPr="00561410">
        <w:t xml:space="preserve"> </w:t>
      </w:r>
    </w:p>
    <w:p w:rsidR="00BC659F" w:rsidRPr="00561410" w:rsidRDefault="00BC659F" w:rsidP="00BC659F">
      <w:pPr>
        <w:rPr>
          <w:rFonts w:ascii="Arial" w:hAnsi="Arial" w:cs="Arial"/>
        </w:rPr>
      </w:pPr>
    </w:p>
    <w:p w:rsidR="00BF7B52" w:rsidRPr="00561410" w:rsidRDefault="00BC659F" w:rsidP="00BF7B52">
      <w:pPr>
        <w:jc w:val="center"/>
        <w:rPr>
          <w:rFonts w:ascii="Arial" w:hAnsi="Arial" w:cs="Arial"/>
          <w:b/>
        </w:rPr>
      </w:pPr>
      <w:r w:rsidRPr="00561410">
        <w:rPr>
          <w:rFonts w:ascii="Arial" w:hAnsi="Arial" w:cs="Arial"/>
          <w:noProof/>
        </w:rPr>
        <w:drawing>
          <wp:inline distT="0" distB="0" distL="0" distR="0">
            <wp:extent cx="3200400" cy="2276341"/>
            <wp:effectExtent l="0" t="0" r="0" b="0"/>
            <wp:docPr id="5" name="Picture 5" descr="3,000 year old bear bones found in a cave at Oregon Caves National Monument." title="3,000 year old bear bones found in a cave at Oregon Caves National Mon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0 year old bear bones found in the cav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2426" cy="2284895"/>
                    </a:xfrm>
                    <a:prstGeom prst="rect">
                      <a:avLst/>
                    </a:prstGeom>
                    <a:noFill/>
                    <a:ln>
                      <a:noFill/>
                    </a:ln>
                  </pic:spPr>
                </pic:pic>
              </a:graphicData>
            </a:graphic>
          </wp:inline>
        </w:drawing>
      </w:r>
    </w:p>
    <w:p w:rsidR="00BF7B52" w:rsidRPr="00561410" w:rsidRDefault="00BF7B52" w:rsidP="00BC659F">
      <w:pPr>
        <w:rPr>
          <w:rFonts w:ascii="Arial" w:hAnsi="Arial" w:cs="Arial"/>
          <w:b/>
        </w:rPr>
      </w:pPr>
      <w:r w:rsidRPr="00561410">
        <w:rPr>
          <w:rFonts w:ascii="Arial" w:hAnsi="Arial" w:cs="Arial"/>
          <w:noProof/>
        </w:rPr>
        <mc:AlternateContent>
          <mc:Choice Requires="wps">
            <w:drawing>
              <wp:inline distT="0" distB="0" distL="0" distR="0">
                <wp:extent cx="6819900" cy="635"/>
                <wp:effectExtent l="0" t="0" r="0" b="0"/>
                <wp:docPr id="1" name="Text Box 1"/>
                <wp:cNvGraphicFramePr/>
                <a:graphic xmlns:a="http://schemas.openxmlformats.org/drawingml/2006/main">
                  <a:graphicData uri="http://schemas.microsoft.com/office/word/2010/wordprocessingShape">
                    <wps:wsp>
                      <wps:cNvSpPr txBox="1"/>
                      <wps:spPr>
                        <a:xfrm>
                          <a:off x="0" y="0"/>
                          <a:ext cx="6819900" cy="635"/>
                        </a:xfrm>
                        <a:prstGeom prst="rect">
                          <a:avLst/>
                        </a:prstGeom>
                        <a:solidFill>
                          <a:prstClr val="white"/>
                        </a:solidFill>
                        <a:ln>
                          <a:noFill/>
                        </a:ln>
                      </wps:spPr>
                      <wps:txbx>
                        <w:txbxContent>
                          <w:p w:rsidR="00BC659F" w:rsidRPr="007B3072" w:rsidRDefault="00BC659F" w:rsidP="00BF7B52">
                            <w:pPr>
                              <w:pStyle w:val="Caption"/>
                              <w:jc w:val="center"/>
                              <w:rPr>
                                <w:rFonts w:ascii="Arial" w:hAnsi="Arial" w:cs="Arial"/>
                                <w:noProof/>
                                <w:sz w:val="20"/>
                                <w:szCs w:val="20"/>
                              </w:rPr>
                            </w:pPr>
                            <w:r w:rsidRPr="007B3072">
                              <w:rPr>
                                <w:rFonts w:ascii="Arial" w:hAnsi="Arial" w:cs="Arial"/>
                                <w:sz w:val="20"/>
                                <w:szCs w:val="20"/>
                              </w:rPr>
                              <w:t>Bear bones at Oregon Caves National Monument. National Park Service.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537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" stroked="f">
                <v:textbox style="mso-fit-shape-to-text:t" inset="0,0,0,0">
                  <w:txbxContent>
                    <w:p w:rsidR="00BC659F" w:rsidRPr="007B3072" w:rsidRDefault="00BC659F" w:rsidP="00BF7B52">
                      <w:pPr>
                        <w:pStyle w:val="Caption"/>
                        <w:jc w:val="center"/>
                        <w:rPr>
                          <w:rFonts w:ascii="Arial" w:hAnsi="Arial" w:cs="Arial"/>
                          <w:noProof/>
                          <w:sz w:val="20"/>
                          <w:szCs w:val="20"/>
                        </w:rPr>
                      </w:pPr>
                      <w:proofErr w:type="spellStart"/>
                      <w:r w:rsidRPr="007B3072">
                        <w:rPr>
                          <w:rFonts w:ascii="Arial" w:hAnsi="Arial" w:cs="Arial"/>
                          <w:sz w:val="20"/>
                          <w:szCs w:val="20"/>
                        </w:rPr>
                        <w:t>Bear</w:t>
                      </w:r>
                      <w:proofErr w:type="spellEnd"/>
                      <w:r w:rsidRPr="007B3072">
                        <w:rPr>
                          <w:rFonts w:ascii="Arial" w:hAnsi="Arial" w:cs="Arial"/>
                          <w:sz w:val="20"/>
                          <w:szCs w:val="20"/>
                        </w:rPr>
                        <w:t xml:space="preserve"> bones at Oregon Caves National Monument. National Park Service.</w:t>
                      </w:r>
                    </w:p>
                  </w:txbxContent>
                </v:textbox>
                <w10:anchorlock/>
              </v:shape>
            </w:pict>
          </mc:Fallback>
        </mc:AlternateContent>
      </w:r>
    </w:p>
    <w:p w:rsidR="00BC659F" w:rsidRPr="00561410" w:rsidRDefault="00BC659F" w:rsidP="00BC659F">
      <w:pPr>
        <w:rPr>
          <w:rFonts w:ascii="Arial" w:hAnsi="Arial" w:cs="Arial"/>
        </w:rPr>
      </w:pPr>
      <w:r w:rsidRPr="00561410">
        <w:rPr>
          <w:rFonts w:ascii="Arial" w:hAnsi="Arial" w:cs="Arial"/>
          <w:b/>
        </w:rPr>
        <w:t>Archeology</w:t>
      </w:r>
      <w:r w:rsidRPr="00561410">
        <w:rPr>
          <w:rFonts w:ascii="Arial" w:hAnsi="Arial" w:cs="Arial"/>
        </w:rPr>
        <w:t xml:space="preserve"> is the scientific study of humans within the past. Archeologists use many scientific methods to understand ancient ways of life, ranging from biology to chemistry to geology. </w:t>
      </w:r>
    </w:p>
    <w:p w:rsidR="00BC659F" w:rsidRPr="00561410" w:rsidRDefault="00BC659F" w:rsidP="00BC659F">
      <w:pPr>
        <w:rPr>
          <w:rFonts w:ascii="Arial" w:hAnsi="Arial" w:cs="Arial"/>
        </w:rPr>
      </w:pPr>
    </w:p>
    <w:p w:rsidR="00BC659F" w:rsidRPr="00561410" w:rsidRDefault="00BC659F" w:rsidP="00BC659F">
      <w:pPr>
        <w:rPr>
          <w:rFonts w:ascii="Arial" w:hAnsi="Arial" w:cs="Arial"/>
        </w:rPr>
      </w:pPr>
      <w:r w:rsidRPr="00561410">
        <w:rPr>
          <w:rFonts w:ascii="Arial" w:hAnsi="Arial" w:cs="Arial"/>
          <w:b/>
        </w:rPr>
        <w:t>Zooarcheologists</w:t>
      </w:r>
      <w:r w:rsidRPr="00561410">
        <w:rPr>
          <w:rFonts w:ascii="Arial" w:hAnsi="Arial" w:cs="Arial"/>
        </w:rPr>
        <w:t xml:space="preserve"> study animal remains found on archeological sites, such as bones, teeth, and shells. They perform </w:t>
      </w:r>
      <w:r w:rsidRPr="00561410">
        <w:rPr>
          <w:rFonts w:ascii="Arial" w:hAnsi="Arial" w:cs="Arial"/>
          <w:b/>
        </w:rPr>
        <w:t>faunal analysis</w:t>
      </w:r>
      <w:r w:rsidRPr="00561410">
        <w:rPr>
          <w:rFonts w:ascii="Arial" w:hAnsi="Arial" w:cs="Arial"/>
        </w:rPr>
        <w:t xml:space="preserve"> to answer many questions, including:</w:t>
      </w:r>
    </w:p>
    <w:p w:rsidR="00BC659F" w:rsidRPr="00561410" w:rsidRDefault="00BC659F" w:rsidP="00BC659F">
      <w:pPr>
        <w:pStyle w:val="ListParagraph"/>
        <w:numPr>
          <w:ilvl w:val="0"/>
          <w:numId w:val="1"/>
        </w:numPr>
        <w:rPr>
          <w:rFonts w:ascii="Arial" w:hAnsi="Arial" w:cs="Arial"/>
        </w:rPr>
      </w:pPr>
      <w:r w:rsidRPr="00561410">
        <w:rPr>
          <w:rFonts w:ascii="Arial" w:hAnsi="Arial" w:cs="Arial"/>
        </w:rPr>
        <w:t>What types of animals did people in the past eat?</w:t>
      </w:r>
    </w:p>
    <w:p w:rsidR="00BC659F" w:rsidRPr="00561410" w:rsidRDefault="00BC659F" w:rsidP="00BC659F">
      <w:pPr>
        <w:pStyle w:val="ListParagraph"/>
        <w:numPr>
          <w:ilvl w:val="0"/>
          <w:numId w:val="1"/>
        </w:numPr>
        <w:rPr>
          <w:rFonts w:ascii="Arial" w:hAnsi="Arial" w:cs="Arial"/>
        </w:rPr>
      </w:pPr>
      <w:r w:rsidRPr="00561410">
        <w:rPr>
          <w:rFonts w:ascii="Arial" w:hAnsi="Arial" w:cs="Arial"/>
        </w:rPr>
        <w:t>How did they obtain these animals?</w:t>
      </w:r>
    </w:p>
    <w:p w:rsidR="00BC659F" w:rsidRPr="00561410" w:rsidRDefault="00BC659F" w:rsidP="00302F29">
      <w:pPr>
        <w:pStyle w:val="ListParagraph"/>
        <w:numPr>
          <w:ilvl w:val="0"/>
          <w:numId w:val="1"/>
        </w:numPr>
        <w:spacing w:after="240"/>
        <w:rPr>
          <w:rFonts w:ascii="Arial" w:hAnsi="Arial" w:cs="Arial"/>
        </w:rPr>
      </w:pPr>
      <w:r w:rsidRPr="00561410">
        <w:rPr>
          <w:rFonts w:ascii="Arial" w:hAnsi="Arial" w:cs="Arial"/>
        </w:rPr>
        <w:t xml:space="preserve">What did their surrounding environment </w:t>
      </w:r>
      <w:r w:rsidR="00302F29" w:rsidRPr="00561410">
        <w:rPr>
          <w:rFonts w:ascii="Arial" w:hAnsi="Arial" w:cs="Arial"/>
        </w:rPr>
        <w:t>look like?</w:t>
      </w:r>
    </w:p>
    <w:p w:rsidR="00BC659F" w:rsidRPr="00561410" w:rsidRDefault="00BC659F" w:rsidP="00475B00">
      <w:pPr>
        <w:pStyle w:val="Heading1"/>
      </w:pPr>
      <w:r w:rsidRPr="00561410">
        <w:lastRenderedPageBreak/>
        <w:t>Taxonomy</w:t>
      </w:r>
    </w:p>
    <w:p w:rsidR="00BC659F" w:rsidRPr="00561410" w:rsidRDefault="00BC659F" w:rsidP="00BC659F">
      <w:pPr>
        <w:rPr>
          <w:rFonts w:ascii="Arial" w:hAnsi="Arial" w:cs="Arial"/>
          <w:i/>
          <w:sz w:val="28"/>
          <w:szCs w:val="28"/>
        </w:rPr>
      </w:pPr>
    </w:p>
    <w:p w:rsidR="00BC659F" w:rsidRPr="00561410" w:rsidRDefault="00BC659F" w:rsidP="00302F29">
      <w:pPr>
        <w:spacing w:after="240"/>
        <w:rPr>
          <w:rFonts w:ascii="Arial" w:hAnsi="Arial" w:cs="Arial"/>
        </w:rPr>
      </w:pPr>
      <w:r w:rsidRPr="00561410">
        <w:rPr>
          <w:rFonts w:ascii="Arial" w:hAnsi="Arial" w:cs="Arial"/>
          <w:b/>
        </w:rPr>
        <w:t>Taxonomy</w:t>
      </w:r>
      <w:r w:rsidRPr="00561410">
        <w:rPr>
          <w:rFonts w:ascii="Arial" w:hAnsi="Arial" w:cs="Arial"/>
        </w:rPr>
        <w:t xml:space="preserve"> is the scientific classification of organisms into groups based on their biological characteristics. </w:t>
      </w:r>
      <w:r w:rsidRPr="00561410">
        <w:rPr>
          <w:rFonts w:ascii="Arial" w:hAnsi="Arial" w:cs="Arial"/>
          <w:b/>
        </w:rPr>
        <w:t>Taxa</w:t>
      </w:r>
      <w:r w:rsidRPr="00561410">
        <w:rPr>
          <w:rFonts w:ascii="Arial" w:hAnsi="Arial" w:cs="Arial"/>
        </w:rPr>
        <w:t xml:space="preserve"> include: domain, kingdom, phylum, class, order, family, genus, and species. Archeologists use the </w:t>
      </w:r>
      <w:r w:rsidRPr="00561410">
        <w:rPr>
          <w:rFonts w:ascii="Arial" w:hAnsi="Arial" w:cs="Arial"/>
          <w:b/>
        </w:rPr>
        <w:t>qualitative</w:t>
      </w:r>
      <w:r w:rsidRPr="00561410">
        <w:rPr>
          <w:rFonts w:ascii="Arial" w:hAnsi="Arial" w:cs="Arial"/>
        </w:rPr>
        <w:t xml:space="preserve"> properties of bones to classify them according to taxonomic group and skeletal part. </w:t>
      </w:r>
    </w:p>
    <w:p w:rsidR="00BC659F" w:rsidRPr="00561410" w:rsidRDefault="007B3072" w:rsidP="00BC659F">
      <w:pPr>
        <w:rPr>
          <w:rFonts w:ascii="Arial" w:hAnsi="Arial" w:cs="Arial"/>
        </w:rPr>
      </w:pPr>
      <w:r w:rsidRPr="00561410">
        <w:rPr>
          <w:rFonts w:ascii="Arial" w:hAnsi="Arial" w:cs="Arial"/>
          <w:noProof/>
        </w:rPr>
        <w:drawing>
          <wp:inline distT="0" distB="0" distL="0" distR="0">
            <wp:extent cx="3276600" cy="3291025"/>
            <wp:effectExtent l="0" t="0" r="0" b="5080"/>
            <wp:docPr id="8" name="Picture 8" descr="Diagram labels each bone. It also labels directional parts of the skeleton, including cranial (front) versus caudal (end) and dorsal (upper) versus ventral (underside). " title="Diagram of dog skelet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rts of a animal skelet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0" cy="3300587"/>
                    </a:xfrm>
                    <a:prstGeom prst="rect">
                      <a:avLst/>
                    </a:prstGeom>
                    <a:noFill/>
                    <a:ln>
                      <a:noFill/>
                    </a:ln>
                  </pic:spPr>
                </pic:pic>
              </a:graphicData>
            </a:graphic>
          </wp:inline>
        </w:drawing>
      </w:r>
      <w:r w:rsidR="00425F03" w:rsidRPr="00561410">
        <w:rPr>
          <w:rFonts w:ascii="Arial" w:hAnsi="Arial" w:cs="Arial"/>
          <w:noProof/>
        </w:rPr>
        <w:drawing>
          <wp:inline distT="0" distB="0" distL="0" distR="0" wp14:anchorId="4542F4FE" wp14:editId="34BD9DEC">
            <wp:extent cx="2549162" cy="3235768"/>
            <wp:effectExtent l="0" t="0" r="3810" b="3175"/>
            <wp:docPr id="14" name="Picture 14" descr="Researcher is examining large bones laying on a tarp. Bones include ribs and vertebrae. " title="Researcher conducting a bone invento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ducting a bone inventory"/>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1597"/>
                    <a:stretch/>
                  </pic:blipFill>
                  <pic:spPr bwMode="auto">
                    <a:xfrm>
                      <a:off x="0" y="0"/>
                      <a:ext cx="2578468" cy="3272967"/>
                    </a:xfrm>
                    <a:prstGeom prst="rect">
                      <a:avLst/>
                    </a:prstGeom>
                    <a:noFill/>
                    <a:ln>
                      <a:noFill/>
                    </a:ln>
                    <a:extLst>
                      <a:ext uri="{53640926-AAD7-44D8-BBD7-CCE9431645EC}">
                        <a14:shadowObscured xmlns:a14="http://schemas.microsoft.com/office/drawing/2010/main"/>
                      </a:ext>
                    </a:extLst>
                  </pic:spPr>
                </pic:pic>
              </a:graphicData>
            </a:graphic>
          </wp:inline>
        </w:drawing>
      </w:r>
    </w:p>
    <w:p w:rsidR="00302F29" w:rsidRPr="00561410" w:rsidRDefault="00425F03" w:rsidP="00302F29">
      <w:pPr>
        <w:spacing w:after="120"/>
        <w:rPr>
          <w:rFonts w:ascii="Arial" w:hAnsi="Arial" w:cs="Arial"/>
        </w:rPr>
      </w:pPr>
      <w:r w:rsidRPr="00561410">
        <w:rPr>
          <w:rFonts w:ascii="Arial" w:hAnsi="Arial" w:cs="Arial"/>
          <w:i/>
          <w:sz w:val="20"/>
          <w:szCs w:val="20"/>
        </w:rPr>
        <w:t>Left: Dog skeleton (Illinois State Museum). Right: Researcher cataloguing bones (National Park Service).</w:t>
      </w:r>
      <w:r w:rsidR="00302F29" w:rsidRPr="00561410">
        <w:rPr>
          <w:rFonts w:ascii="Arial" w:hAnsi="Arial" w:cs="Arial"/>
        </w:rPr>
        <w:t xml:space="preserve"> </w:t>
      </w:r>
    </w:p>
    <w:p w:rsidR="00302F29" w:rsidRPr="00561410" w:rsidRDefault="00302F29" w:rsidP="00302F29">
      <w:pPr>
        <w:spacing w:after="120"/>
        <w:rPr>
          <w:rFonts w:ascii="Arial" w:hAnsi="Arial" w:cs="Arial"/>
        </w:rPr>
      </w:pPr>
    </w:p>
    <w:p w:rsidR="00BC659F" w:rsidRPr="00561410" w:rsidRDefault="00BC659F" w:rsidP="00302F29">
      <w:pPr>
        <w:spacing w:after="840"/>
        <w:rPr>
          <w:rFonts w:ascii="Arial" w:hAnsi="Arial" w:cs="Arial"/>
        </w:rPr>
      </w:pPr>
      <w:r w:rsidRPr="00561410">
        <w:rPr>
          <w:rFonts w:ascii="Arial" w:hAnsi="Arial" w:cs="Arial"/>
        </w:rPr>
        <w:t>If the bones are well preserved, archeologists can identify them down to a specific species. However, bones are often weathered by wind and rain, gnawed by scavenger animals, trampled and shattered, or naturally decompose over time. All of these factors make it hard for archeologists to classify them. In those cases, archeologists record the smallest biological category that they can.</w:t>
      </w:r>
      <w:r w:rsidR="00302F29" w:rsidRPr="00561410">
        <w:rPr>
          <w:rFonts w:ascii="Arial" w:hAnsi="Arial" w:cs="Arial"/>
        </w:rPr>
        <w:t xml:space="preserve"> </w:t>
      </w:r>
    </w:p>
    <w:p w:rsidR="00BC659F" w:rsidRPr="00561410" w:rsidRDefault="00BC659F" w:rsidP="00475B00">
      <w:pPr>
        <w:pStyle w:val="Heading1"/>
      </w:pPr>
      <w:r w:rsidRPr="00561410">
        <w:t>Quantification</w:t>
      </w:r>
    </w:p>
    <w:p w:rsidR="00BC659F" w:rsidRPr="00561410" w:rsidRDefault="00BC659F" w:rsidP="00BC659F">
      <w:pPr>
        <w:rPr>
          <w:rFonts w:ascii="Arial" w:hAnsi="Arial" w:cs="Arial"/>
        </w:rPr>
      </w:pPr>
    </w:p>
    <w:p w:rsidR="00302F29" w:rsidRPr="00561410" w:rsidRDefault="00BC659F" w:rsidP="00AF07FF">
      <w:pPr>
        <w:rPr>
          <w:rFonts w:ascii="Arial" w:hAnsi="Arial" w:cs="Arial"/>
        </w:rPr>
      </w:pPr>
      <w:r w:rsidRPr="00561410">
        <w:rPr>
          <w:rFonts w:ascii="Arial" w:hAnsi="Arial" w:cs="Arial"/>
        </w:rPr>
        <w:t xml:space="preserve">Archeologists then use many different </w:t>
      </w:r>
      <w:r w:rsidRPr="00561410">
        <w:rPr>
          <w:rFonts w:ascii="Arial" w:hAnsi="Arial" w:cs="Arial"/>
          <w:b/>
        </w:rPr>
        <w:t>quantitative</w:t>
      </w:r>
      <w:r w:rsidRPr="00561410">
        <w:rPr>
          <w:rFonts w:ascii="Arial" w:hAnsi="Arial" w:cs="Arial"/>
        </w:rPr>
        <w:t xml:space="preserve"> methods to interpret their classification results. Say an archeologist is studying an 18th-century house site and wishes to know if the occupants relied more on wild or domesticated animals. They find the following: </w:t>
      </w:r>
    </w:p>
    <w:tbl>
      <w:tblPr>
        <w:tblStyle w:val="TableGrid"/>
        <w:tblpPr w:leftFromText="180" w:rightFromText="180" w:vertAnchor="text" w:horzAnchor="page" w:tblpX="5356" w:tblpY="1"/>
        <w:tblW w:w="0" w:type="auto"/>
        <w:tblLook w:val="04A0" w:firstRow="1" w:lastRow="0" w:firstColumn="1" w:lastColumn="0" w:noHBand="0" w:noVBand="1"/>
        <w:tblCaption w:val="Table of Species and Bone Count. "/>
        <w:tblDescription w:val="Columns read species and bone count. Species are chicken, cow, and turtle. "/>
      </w:tblPr>
      <w:tblGrid>
        <w:gridCol w:w="1615"/>
        <w:gridCol w:w="1800"/>
      </w:tblGrid>
      <w:tr w:rsidR="00AF07FF" w:rsidRPr="00561410" w:rsidTr="00AF07FF">
        <w:trPr>
          <w:tblHeader/>
        </w:trPr>
        <w:tc>
          <w:tcPr>
            <w:tcW w:w="1615" w:type="dxa"/>
          </w:tcPr>
          <w:p w:rsidR="00AF07FF" w:rsidRPr="00561410" w:rsidRDefault="00AF07FF" w:rsidP="00AF07FF">
            <w:pPr>
              <w:spacing w:after="360"/>
              <w:rPr>
                <w:rFonts w:ascii="Arial" w:hAnsi="Arial" w:cs="Arial"/>
                <w:b/>
              </w:rPr>
            </w:pPr>
            <w:r w:rsidRPr="00561410">
              <w:rPr>
                <w:rFonts w:ascii="Arial" w:hAnsi="Arial" w:cs="Arial"/>
                <w:b/>
              </w:rPr>
              <w:lastRenderedPageBreak/>
              <w:t>Species</w:t>
            </w:r>
          </w:p>
        </w:tc>
        <w:tc>
          <w:tcPr>
            <w:tcW w:w="1800" w:type="dxa"/>
          </w:tcPr>
          <w:p w:rsidR="00AF07FF" w:rsidRPr="00561410" w:rsidRDefault="00AF07FF" w:rsidP="00AF07FF">
            <w:pPr>
              <w:spacing w:after="360"/>
              <w:rPr>
                <w:rFonts w:ascii="Arial" w:hAnsi="Arial" w:cs="Arial"/>
                <w:b/>
              </w:rPr>
            </w:pPr>
            <w:r w:rsidRPr="00561410">
              <w:rPr>
                <w:rFonts w:ascii="Arial" w:hAnsi="Arial" w:cs="Arial"/>
                <w:b/>
              </w:rPr>
              <w:t>Bone Count</w:t>
            </w:r>
          </w:p>
        </w:tc>
      </w:tr>
      <w:tr w:rsidR="00AF07FF" w:rsidRPr="00561410" w:rsidTr="00AF07FF">
        <w:trPr>
          <w:tblHeader/>
        </w:trPr>
        <w:tc>
          <w:tcPr>
            <w:tcW w:w="1615" w:type="dxa"/>
          </w:tcPr>
          <w:p w:rsidR="00AF07FF" w:rsidRPr="00561410" w:rsidRDefault="00AF07FF" w:rsidP="00AF07FF">
            <w:pPr>
              <w:spacing w:after="360"/>
              <w:rPr>
                <w:rFonts w:ascii="Arial" w:hAnsi="Arial" w:cs="Arial"/>
              </w:rPr>
            </w:pPr>
            <w:r w:rsidRPr="00561410">
              <w:rPr>
                <w:rFonts w:ascii="Arial" w:hAnsi="Arial" w:cs="Arial"/>
              </w:rPr>
              <w:t xml:space="preserve">Chicken </w:t>
            </w:r>
          </w:p>
        </w:tc>
        <w:tc>
          <w:tcPr>
            <w:tcW w:w="1800" w:type="dxa"/>
          </w:tcPr>
          <w:p w:rsidR="00AF07FF" w:rsidRPr="00561410" w:rsidRDefault="00AF07FF" w:rsidP="00AF07FF">
            <w:pPr>
              <w:spacing w:after="360"/>
              <w:rPr>
                <w:rFonts w:ascii="Arial" w:hAnsi="Arial" w:cs="Arial"/>
              </w:rPr>
            </w:pPr>
            <w:r w:rsidRPr="00561410">
              <w:rPr>
                <w:rFonts w:ascii="Arial" w:hAnsi="Arial" w:cs="Arial"/>
              </w:rPr>
              <w:t>15</w:t>
            </w:r>
          </w:p>
        </w:tc>
      </w:tr>
      <w:tr w:rsidR="00AF07FF" w:rsidRPr="00561410" w:rsidTr="00AF07FF">
        <w:trPr>
          <w:tblHeader/>
        </w:trPr>
        <w:tc>
          <w:tcPr>
            <w:tcW w:w="1615" w:type="dxa"/>
          </w:tcPr>
          <w:p w:rsidR="00AF07FF" w:rsidRPr="00561410" w:rsidRDefault="00AF07FF" w:rsidP="00AF07FF">
            <w:pPr>
              <w:spacing w:after="360"/>
              <w:rPr>
                <w:rFonts w:ascii="Arial" w:hAnsi="Arial" w:cs="Arial"/>
              </w:rPr>
            </w:pPr>
            <w:r w:rsidRPr="00561410">
              <w:rPr>
                <w:rFonts w:ascii="Arial" w:hAnsi="Arial" w:cs="Arial"/>
              </w:rPr>
              <w:t>Cow</w:t>
            </w:r>
          </w:p>
        </w:tc>
        <w:tc>
          <w:tcPr>
            <w:tcW w:w="1800" w:type="dxa"/>
          </w:tcPr>
          <w:p w:rsidR="00AF07FF" w:rsidRPr="00561410" w:rsidRDefault="00AF07FF" w:rsidP="00AF07FF">
            <w:pPr>
              <w:spacing w:after="360"/>
              <w:rPr>
                <w:rFonts w:ascii="Arial" w:hAnsi="Arial" w:cs="Arial"/>
              </w:rPr>
            </w:pPr>
            <w:r w:rsidRPr="00561410">
              <w:rPr>
                <w:rFonts w:ascii="Arial" w:hAnsi="Arial" w:cs="Arial"/>
              </w:rPr>
              <w:t>2</w:t>
            </w:r>
          </w:p>
        </w:tc>
      </w:tr>
      <w:tr w:rsidR="00AF07FF" w:rsidRPr="00561410" w:rsidTr="00AF07FF">
        <w:trPr>
          <w:tblHeader/>
        </w:trPr>
        <w:tc>
          <w:tcPr>
            <w:tcW w:w="1615" w:type="dxa"/>
          </w:tcPr>
          <w:p w:rsidR="00AF07FF" w:rsidRPr="00561410" w:rsidRDefault="00AF07FF" w:rsidP="00AF07FF">
            <w:pPr>
              <w:spacing w:after="360"/>
              <w:rPr>
                <w:rFonts w:ascii="Arial" w:hAnsi="Arial" w:cs="Arial"/>
              </w:rPr>
            </w:pPr>
            <w:r w:rsidRPr="00561410">
              <w:rPr>
                <w:rFonts w:ascii="Arial" w:hAnsi="Arial" w:cs="Arial"/>
              </w:rPr>
              <w:t>Turtle</w:t>
            </w:r>
          </w:p>
        </w:tc>
        <w:tc>
          <w:tcPr>
            <w:tcW w:w="1800" w:type="dxa"/>
          </w:tcPr>
          <w:p w:rsidR="00AF07FF" w:rsidRPr="00561410" w:rsidRDefault="00AF07FF" w:rsidP="00AF07FF">
            <w:pPr>
              <w:spacing w:after="360"/>
              <w:rPr>
                <w:rFonts w:ascii="Arial" w:hAnsi="Arial" w:cs="Arial"/>
              </w:rPr>
            </w:pPr>
            <w:r w:rsidRPr="00561410">
              <w:rPr>
                <w:rFonts w:ascii="Arial" w:hAnsi="Arial" w:cs="Arial"/>
              </w:rPr>
              <w:t>10</w:t>
            </w:r>
          </w:p>
        </w:tc>
      </w:tr>
    </w:tbl>
    <w:p w:rsidR="00AF07FF" w:rsidRPr="00561410" w:rsidRDefault="00AF07FF" w:rsidP="00AF07FF">
      <w:pPr>
        <w:keepNext/>
        <w:spacing w:after="360"/>
        <w:rPr>
          <w:rFonts w:ascii="Arial" w:hAnsi="Arial" w:cs="Arial"/>
        </w:rPr>
      </w:pPr>
      <w:r w:rsidRPr="00561410">
        <w:rPr>
          <w:rFonts w:ascii="Arial" w:hAnsi="Arial" w:cs="Arial"/>
          <w:noProof/>
        </w:rPr>
        <w:drawing>
          <wp:inline distT="0" distB="0" distL="0" distR="0" wp14:anchorId="6F3C3302" wp14:editId="737DD234">
            <wp:extent cx="2301832" cy="1647825"/>
            <wp:effectExtent l="0" t="0" r="3810" b="0"/>
            <wp:docPr id="2" name="Picture 2" descr="Pacific Pond Turtle carapace (upper shell) and plastron (lower shell)." title="Turtle Shel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ific Pond Turtle carapace (upper shell) and plastron (lower shell). PORE 218"/>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411" t="20225" r="30441" b="11865"/>
                    <a:stretch/>
                  </pic:blipFill>
                  <pic:spPr bwMode="auto">
                    <a:xfrm>
                      <a:off x="0" y="0"/>
                      <a:ext cx="2330297" cy="1668203"/>
                    </a:xfrm>
                    <a:prstGeom prst="rect">
                      <a:avLst/>
                    </a:prstGeom>
                    <a:noFill/>
                    <a:ln>
                      <a:noFill/>
                    </a:ln>
                    <a:extLst>
                      <a:ext uri="{53640926-AAD7-44D8-BBD7-CCE9431645EC}">
                        <a14:shadowObscured xmlns:a14="http://schemas.microsoft.com/office/drawing/2010/main"/>
                      </a:ext>
                    </a:extLst>
                  </pic:spPr>
                </pic:pic>
              </a:graphicData>
            </a:graphic>
          </wp:inline>
        </w:drawing>
      </w:r>
    </w:p>
    <w:p w:rsidR="00AF07FF" w:rsidRPr="00561410" w:rsidRDefault="00AF07FF" w:rsidP="00AF07FF">
      <w:pPr>
        <w:pStyle w:val="Caption"/>
        <w:rPr>
          <w:rFonts w:ascii="Arial" w:hAnsi="Arial" w:cs="Arial"/>
        </w:rPr>
      </w:pPr>
      <w:r w:rsidRPr="00561410">
        <w:rPr>
          <w:rFonts w:ascii="Arial" w:hAnsi="Arial" w:cs="Arial"/>
        </w:rPr>
        <w:t xml:space="preserve">Turtle shells. National Park Service. </w:t>
      </w:r>
    </w:p>
    <w:p w:rsidR="00BC659F" w:rsidRPr="00561410" w:rsidRDefault="00BC659F" w:rsidP="00C97E7F">
      <w:pPr>
        <w:spacing w:after="360"/>
        <w:rPr>
          <w:rFonts w:ascii="Arial" w:hAnsi="Arial" w:cs="Arial"/>
        </w:rPr>
      </w:pPr>
    </w:p>
    <w:p w:rsidR="00BC659F" w:rsidRPr="00561410" w:rsidRDefault="00BC659F" w:rsidP="00475B00">
      <w:pPr>
        <w:pStyle w:val="Heading2"/>
      </w:pPr>
      <w:r w:rsidRPr="00561410">
        <w:t>Ubiquity</w:t>
      </w:r>
    </w:p>
    <w:p w:rsidR="00BC659F" w:rsidRPr="00561410" w:rsidRDefault="00BC659F" w:rsidP="00BC659F">
      <w:pPr>
        <w:rPr>
          <w:rFonts w:ascii="Arial" w:hAnsi="Arial" w:cs="Arial"/>
          <w:b/>
        </w:rPr>
      </w:pPr>
    </w:p>
    <w:p w:rsidR="00BC659F" w:rsidRPr="00561410" w:rsidRDefault="00BC659F" w:rsidP="00425F03">
      <w:pPr>
        <w:spacing w:after="120"/>
        <w:rPr>
          <w:rFonts w:ascii="Arial" w:hAnsi="Arial" w:cs="Arial"/>
        </w:rPr>
      </w:pPr>
      <w:r w:rsidRPr="00561410">
        <w:rPr>
          <w:rFonts w:ascii="Arial" w:hAnsi="Arial" w:cs="Arial"/>
          <w:b/>
        </w:rPr>
        <w:t xml:space="preserve">Ubiquity </w:t>
      </w:r>
      <w:r w:rsidRPr="00561410">
        <w:rPr>
          <w:rFonts w:ascii="Arial" w:hAnsi="Arial" w:cs="Arial"/>
        </w:rPr>
        <w:t xml:space="preserve">records whether a given species is present or absent on a site. Ubiquity analysis allows archeologists to quickly know which species were found. This method also accounts for different bone preservation. In the example above, cow bones may have been lost over time due to erosion or decomposition yet are given just as much importance as chicken and turtle bones. </w:t>
      </w:r>
    </w:p>
    <w:p w:rsidR="00BC659F" w:rsidRPr="00561410" w:rsidRDefault="00BC659F" w:rsidP="00BC659F">
      <w:pPr>
        <w:rPr>
          <w:rFonts w:ascii="Arial" w:hAnsi="Arial" w:cs="Arial"/>
        </w:rPr>
      </w:pPr>
    </w:p>
    <w:p w:rsidR="00BC659F" w:rsidRPr="00561410" w:rsidRDefault="00BC659F" w:rsidP="00475B00">
      <w:pPr>
        <w:pStyle w:val="Heading2"/>
      </w:pPr>
      <w:r w:rsidRPr="00561410">
        <w:t>NISP</w:t>
      </w:r>
    </w:p>
    <w:p w:rsidR="00BC659F" w:rsidRPr="00561410" w:rsidRDefault="00BC659F" w:rsidP="00BC659F">
      <w:pPr>
        <w:rPr>
          <w:rFonts w:ascii="Arial" w:hAnsi="Arial" w:cs="Arial"/>
        </w:rPr>
      </w:pPr>
    </w:p>
    <w:p w:rsidR="00BC659F" w:rsidRPr="00561410" w:rsidRDefault="00BC659F" w:rsidP="00BC659F">
      <w:pPr>
        <w:rPr>
          <w:rFonts w:ascii="Arial" w:hAnsi="Arial" w:cs="Arial"/>
        </w:rPr>
      </w:pPr>
      <w:r w:rsidRPr="00561410">
        <w:rPr>
          <w:rFonts w:ascii="Arial" w:hAnsi="Arial" w:cs="Arial"/>
        </w:rPr>
        <w:t xml:space="preserve">The </w:t>
      </w:r>
      <w:r w:rsidRPr="00561410">
        <w:rPr>
          <w:rFonts w:ascii="Arial" w:hAnsi="Arial" w:cs="Arial"/>
          <w:b/>
        </w:rPr>
        <w:t>number of identified specimens (NISP)</w:t>
      </w:r>
      <w:r w:rsidRPr="00561410">
        <w:rPr>
          <w:rFonts w:ascii="Arial" w:hAnsi="Arial" w:cs="Arial"/>
        </w:rPr>
        <w:t xml:space="preserve"> is a count of how many bones of a given species were found. NISP allows archeologists to easily compare species </w:t>
      </w:r>
      <w:r w:rsidRPr="00561410">
        <w:rPr>
          <w:rFonts w:ascii="Arial" w:hAnsi="Arial" w:cs="Arial"/>
          <w:b/>
        </w:rPr>
        <w:t>abundance</w:t>
      </w:r>
      <w:r w:rsidRPr="00561410">
        <w:rPr>
          <w:rFonts w:ascii="Arial" w:hAnsi="Arial" w:cs="Arial"/>
        </w:rPr>
        <w:t xml:space="preserve">. However, NISP implies that each bone came from a different animal. This means that it often </w:t>
      </w:r>
      <w:r w:rsidRPr="00561410">
        <w:rPr>
          <w:rFonts w:ascii="Arial" w:hAnsi="Arial" w:cs="Arial"/>
          <w:i/>
        </w:rPr>
        <w:t>overestimates</w:t>
      </w:r>
      <w:r w:rsidRPr="00561410">
        <w:rPr>
          <w:rFonts w:ascii="Arial" w:hAnsi="Arial" w:cs="Arial"/>
        </w:rPr>
        <w:t xml:space="preserve"> the number of animals on a site. In this example, NISP counts fifteen individual chickens. However, the bones may all from the same chicken—or even the same bone that shattered in the ground. </w:t>
      </w:r>
    </w:p>
    <w:p w:rsidR="007B3072" w:rsidRPr="00561410" w:rsidRDefault="007B3072" w:rsidP="00425F03">
      <w:pPr>
        <w:spacing w:after="120"/>
        <w:rPr>
          <w:rFonts w:ascii="Arial" w:hAnsi="Arial" w:cs="Arial"/>
        </w:rPr>
      </w:pPr>
    </w:p>
    <w:p w:rsidR="00BC659F" w:rsidRPr="00561410" w:rsidRDefault="00BC659F" w:rsidP="00475B00">
      <w:pPr>
        <w:pStyle w:val="Heading2"/>
      </w:pPr>
      <w:r w:rsidRPr="00561410">
        <w:t>MNI</w:t>
      </w:r>
    </w:p>
    <w:p w:rsidR="00BC659F" w:rsidRPr="00561410" w:rsidRDefault="00BC659F" w:rsidP="00BC659F">
      <w:pPr>
        <w:rPr>
          <w:rFonts w:ascii="Arial" w:hAnsi="Arial" w:cs="Arial"/>
          <w:i/>
        </w:rPr>
      </w:pPr>
    </w:p>
    <w:p w:rsidR="00BC659F" w:rsidRPr="00561410" w:rsidRDefault="00BC659F" w:rsidP="00302F29">
      <w:pPr>
        <w:spacing w:after="600"/>
        <w:rPr>
          <w:rFonts w:ascii="Arial" w:hAnsi="Arial" w:cs="Arial"/>
          <w:i/>
        </w:rPr>
      </w:pPr>
      <w:r w:rsidRPr="00561410">
        <w:rPr>
          <w:rFonts w:ascii="Arial" w:hAnsi="Arial" w:cs="Arial"/>
        </w:rPr>
        <w:t xml:space="preserve">Archeologists also use the </w:t>
      </w:r>
      <w:r w:rsidRPr="00561410">
        <w:rPr>
          <w:rFonts w:ascii="Arial" w:hAnsi="Arial" w:cs="Arial"/>
          <w:b/>
        </w:rPr>
        <w:t>minimum number of individuals (MNI)</w:t>
      </w:r>
      <w:r w:rsidRPr="00561410">
        <w:rPr>
          <w:rFonts w:ascii="Arial" w:hAnsi="Arial" w:cs="Arial"/>
        </w:rPr>
        <w:t xml:space="preserve">. This technique estimates how many animals of one species were on a site. In the example, if both cow bones were right femurs (upper leg bone) then there were at least two different cows. MNI only works if an archeologist is able to identify bones by specific species and skeletal part. Also, unlike the NISP method, it tends to </w:t>
      </w:r>
      <w:r w:rsidRPr="00561410">
        <w:rPr>
          <w:rFonts w:ascii="Arial" w:hAnsi="Arial" w:cs="Arial"/>
          <w:i/>
        </w:rPr>
        <w:t>underestimate</w:t>
      </w:r>
      <w:r w:rsidRPr="00561410">
        <w:rPr>
          <w:rFonts w:ascii="Arial" w:hAnsi="Arial" w:cs="Arial"/>
        </w:rPr>
        <w:t xml:space="preserve"> how many animals were present. In the example, if all fifteen chicken bones were different parts of the skeleton MNI would still record only one chicken.</w:t>
      </w:r>
      <w:r w:rsidR="00302F29" w:rsidRPr="00561410">
        <w:rPr>
          <w:rFonts w:ascii="Arial" w:hAnsi="Arial" w:cs="Arial"/>
          <w:i/>
        </w:rPr>
        <w:t xml:space="preserve"> </w:t>
      </w:r>
    </w:p>
    <w:p w:rsidR="00BC659F" w:rsidRPr="00561410" w:rsidRDefault="00BC659F" w:rsidP="00475B00">
      <w:pPr>
        <w:pStyle w:val="Heading2"/>
      </w:pPr>
      <w:r w:rsidRPr="00561410">
        <w:t>Biomass</w:t>
      </w:r>
    </w:p>
    <w:p w:rsidR="00475B00" w:rsidRPr="00561410" w:rsidRDefault="00475B00" w:rsidP="00475B00">
      <w:pPr>
        <w:rPr>
          <w:rFonts w:ascii="Arial" w:hAnsi="Arial" w:cs="Arial"/>
        </w:rPr>
      </w:pPr>
    </w:p>
    <w:p w:rsidR="007B3072" w:rsidRPr="00561410" w:rsidRDefault="00BC659F" w:rsidP="00C97E7F">
      <w:pPr>
        <w:spacing w:after="480"/>
        <w:rPr>
          <w:rFonts w:ascii="Arial" w:hAnsi="Arial" w:cs="Arial"/>
        </w:rPr>
      </w:pPr>
      <w:r w:rsidRPr="00561410">
        <w:rPr>
          <w:rFonts w:ascii="Arial" w:hAnsi="Arial" w:cs="Arial"/>
        </w:rPr>
        <w:lastRenderedPageBreak/>
        <w:t xml:space="preserve">Finally, archeologists note an animal’s biomass, or the total amount of meat each animal can provide depending its size. Biomass analysis often balances out NISP and MNI counts. For instance, one cow provides much more meat than a chicken or a turtle. Therefore, even though cows have the lowest NISP and MNI in this example, they likely made up a very large part of site occupants’ diets. </w:t>
      </w:r>
    </w:p>
    <w:p w:rsidR="00BC659F" w:rsidRPr="00561410" w:rsidRDefault="00BC659F" w:rsidP="00C97E7F">
      <w:pPr>
        <w:spacing w:after="1080"/>
        <w:rPr>
          <w:rFonts w:ascii="Arial" w:hAnsi="Arial" w:cs="Arial"/>
        </w:rPr>
      </w:pPr>
      <w:r w:rsidRPr="00561410">
        <w:rPr>
          <w:rFonts w:ascii="Arial" w:hAnsi="Arial" w:cs="Arial"/>
        </w:rPr>
        <w:t xml:space="preserve">Each of these techniques has advantages and disadvantages. Archeologists often perform all four then compare and contrast their findings to interpret a site. </w:t>
      </w:r>
    </w:p>
    <w:p w:rsidR="00BC659F" w:rsidRPr="00561410" w:rsidRDefault="00BC659F" w:rsidP="00475B00">
      <w:pPr>
        <w:pStyle w:val="Heading1"/>
      </w:pPr>
      <w:r w:rsidRPr="00561410">
        <w:t xml:space="preserve">Case Study: Magnolia Plantation </w:t>
      </w:r>
    </w:p>
    <w:p w:rsidR="00BC659F" w:rsidRPr="00561410" w:rsidRDefault="00BC659F" w:rsidP="00BC659F">
      <w:pPr>
        <w:rPr>
          <w:rFonts w:ascii="Arial" w:hAnsi="Arial" w:cs="Arial"/>
        </w:rPr>
      </w:pPr>
    </w:p>
    <w:p w:rsidR="00926DC4" w:rsidRPr="00561410" w:rsidRDefault="00926DC4" w:rsidP="00BC659F">
      <w:pPr>
        <w:rPr>
          <w:rFonts w:ascii="Arial" w:hAnsi="Arial" w:cs="Arial"/>
        </w:rPr>
      </w:pPr>
      <w:r w:rsidRPr="00561410">
        <w:rPr>
          <w:rFonts w:ascii="Arial" w:hAnsi="Arial" w:cs="Arial"/>
          <w:noProof/>
        </w:rPr>
        <w:drawing>
          <wp:inline distT="0" distB="0" distL="0" distR="0" wp14:anchorId="6865DE54" wp14:editId="270F18D4">
            <wp:extent cx="2940050" cy="1958975"/>
            <wp:effectExtent l="0" t="0" r="0" b="3175"/>
            <wp:docPr id="4" name="Picture 4" descr="Cabins for enslaved people and later tenants. Image shows four cabins in a row. " title="Magnolia Plantation cabi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gnolia plantation nps slave quarter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0050" cy="1958975"/>
                    </a:xfrm>
                    <a:prstGeom prst="rect">
                      <a:avLst/>
                    </a:prstGeom>
                    <a:noFill/>
                    <a:ln>
                      <a:noFill/>
                    </a:ln>
                  </pic:spPr>
                </pic:pic>
              </a:graphicData>
            </a:graphic>
          </wp:inline>
        </w:drawing>
      </w:r>
      <w:r w:rsidRPr="00561410">
        <w:rPr>
          <w:rFonts w:ascii="Arial" w:hAnsi="Arial" w:cs="Arial"/>
        </w:rPr>
        <w:t xml:space="preserve"> </w:t>
      </w:r>
      <w:r w:rsidRPr="00561410">
        <w:rPr>
          <w:rFonts w:ascii="Arial" w:hAnsi="Arial" w:cs="Arial"/>
          <w:noProof/>
        </w:rPr>
        <w:drawing>
          <wp:inline distT="0" distB="0" distL="0" distR="0" wp14:anchorId="35D8A0D2" wp14:editId="529E6B29">
            <wp:extent cx="2940050" cy="1958143"/>
            <wp:effectExtent l="0" t="0" r="0" b="4445"/>
            <wp:docPr id="6" name="Picture 6" descr="House is white with a large, columned porch. House sits next to two large trees. " title="Magnolia Plantation overseer house and hospital for enslaved peop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magnolia plantation np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47215" cy="1962915"/>
                    </a:xfrm>
                    <a:prstGeom prst="rect">
                      <a:avLst/>
                    </a:prstGeom>
                    <a:noFill/>
                    <a:ln>
                      <a:noFill/>
                    </a:ln>
                  </pic:spPr>
                </pic:pic>
              </a:graphicData>
            </a:graphic>
          </wp:inline>
        </w:drawing>
      </w:r>
    </w:p>
    <w:p w:rsidR="00926DC4" w:rsidRPr="00561410" w:rsidRDefault="00926DC4" w:rsidP="00926DC4">
      <w:pPr>
        <w:pStyle w:val="Caption"/>
        <w:rPr>
          <w:rFonts w:ascii="Arial" w:hAnsi="Arial" w:cs="Arial"/>
          <w:noProof/>
          <w:sz w:val="20"/>
          <w:szCs w:val="20"/>
        </w:rPr>
      </w:pPr>
      <w:r w:rsidRPr="00561410">
        <w:rPr>
          <w:rFonts w:ascii="Arial" w:hAnsi="Arial" w:cs="Arial"/>
          <w:sz w:val="20"/>
          <w:szCs w:val="20"/>
        </w:rPr>
        <w:t>Left: Cabins for enslaved people and later tenants at Magnolia. Reverend Charlie photography; Right: Overseer house also used as a hospital for enslaved people. National Park Service.</w:t>
      </w:r>
    </w:p>
    <w:p w:rsidR="00BC659F" w:rsidRPr="00561410" w:rsidRDefault="00BC659F" w:rsidP="00BC659F">
      <w:pPr>
        <w:rPr>
          <w:rFonts w:ascii="Arial" w:hAnsi="Arial" w:cs="Arial"/>
        </w:rPr>
      </w:pPr>
      <w:r w:rsidRPr="00561410">
        <w:rPr>
          <w:rFonts w:ascii="Arial" w:hAnsi="Arial" w:cs="Arial"/>
        </w:rPr>
        <w:t>Magnolia Plantation, established by the LeComte family in 1835, is one of many sites in Cane River Creole National Historical Park in Louisiana. During the 19</w:t>
      </w:r>
      <w:r w:rsidRPr="00561410">
        <w:rPr>
          <w:rFonts w:ascii="Arial" w:hAnsi="Arial" w:cs="Arial"/>
          <w:vertAlign w:val="superscript"/>
        </w:rPr>
        <w:t>th</w:t>
      </w:r>
      <w:r w:rsidRPr="00561410">
        <w:rPr>
          <w:rFonts w:ascii="Arial" w:hAnsi="Arial" w:cs="Arial"/>
        </w:rPr>
        <w:t xml:space="preserve"> century, Magnolia was the largest cotton plantation in the area and had the highest number of enslaved workers. </w:t>
      </w:r>
    </w:p>
    <w:p w:rsidR="00BC659F" w:rsidRPr="00561410" w:rsidRDefault="00BC659F" w:rsidP="00BC659F">
      <w:pPr>
        <w:rPr>
          <w:rFonts w:ascii="Arial" w:hAnsi="Arial" w:cs="Arial"/>
        </w:rPr>
      </w:pPr>
    </w:p>
    <w:p w:rsidR="00BC659F" w:rsidRPr="00561410" w:rsidRDefault="00BC659F" w:rsidP="00BC659F">
      <w:pPr>
        <w:rPr>
          <w:rFonts w:ascii="Arial" w:hAnsi="Arial" w:cs="Arial"/>
        </w:rPr>
      </w:pPr>
      <w:r w:rsidRPr="00561410">
        <w:rPr>
          <w:rFonts w:ascii="Arial" w:hAnsi="Arial" w:cs="Arial"/>
        </w:rPr>
        <w:t xml:space="preserve">Historical documents, such as account books, overseer records, diaries, and letters, give an image of enslaved people’s day-to-day lives on the plantation. From these documents, archeologists know that enslaved people helped raise cows and pigs for meat and dairy products, and used horses for plantation labor. They received rations of corn meal, pork, and molasses and occasionally beef, flour, rice, macaroni, and oysters from their owners. Enslaved people also had a vegetable garden near their cabins where they grew their own food. </w:t>
      </w:r>
    </w:p>
    <w:p w:rsidR="00BC659F" w:rsidRPr="00561410" w:rsidRDefault="00BC659F" w:rsidP="00BC659F">
      <w:pPr>
        <w:rPr>
          <w:rFonts w:ascii="Arial" w:hAnsi="Arial" w:cs="Arial"/>
        </w:rPr>
      </w:pPr>
    </w:p>
    <w:p w:rsidR="00BC659F" w:rsidRPr="00561410" w:rsidRDefault="00BC659F" w:rsidP="00BE722B">
      <w:pPr>
        <w:spacing w:after="960"/>
        <w:rPr>
          <w:rFonts w:ascii="Arial" w:hAnsi="Arial" w:cs="Arial"/>
        </w:rPr>
      </w:pPr>
      <w:r w:rsidRPr="00561410">
        <w:rPr>
          <w:rFonts w:ascii="Arial" w:hAnsi="Arial" w:cs="Arial"/>
        </w:rPr>
        <w:t>While excavating at Magnolia, archeologists discovered many animal bones in and around the cabins. Their findings show that enslaved people were eating several other types of food not mentioned in the plantation records.</w:t>
      </w:r>
      <w:r w:rsidR="00302F29" w:rsidRPr="00561410">
        <w:rPr>
          <w:rFonts w:ascii="Arial" w:hAnsi="Arial" w:cs="Arial"/>
        </w:rPr>
        <w:t xml:space="preserve"> </w:t>
      </w:r>
    </w:p>
    <w:tbl>
      <w:tblPr>
        <w:tblStyle w:val="TableGrid"/>
        <w:tblW w:w="0" w:type="auto"/>
        <w:tblLook w:val="04A0" w:firstRow="1" w:lastRow="0" w:firstColumn="1" w:lastColumn="0" w:noHBand="0" w:noVBand="1"/>
        <w:tblCaption w:val="Table of Species Counts and Weights. "/>
        <w:tblDescription w:val="Headings read taxon, common name, count, weight in grams, and percent total of assemblage. Bottom row is assemblage subtotal. "/>
      </w:tblPr>
      <w:tblGrid>
        <w:gridCol w:w="1870"/>
        <w:gridCol w:w="2355"/>
        <w:gridCol w:w="1385"/>
        <w:gridCol w:w="1870"/>
        <w:gridCol w:w="1870"/>
      </w:tblGrid>
      <w:tr w:rsidR="00BE722B" w:rsidRPr="00561410" w:rsidTr="00724095">
        <w:trPr>
          <w:tblHeader/>
        </w:trPr>
        <w:tc>
          <w:tcPr>
            <w:tcW w:w="1870" w:type="dxa"/>
          </w:tcPr>
          <w:p w:rsidR="00BE722B" w:rsidRPr="00561410" w:rsidRDefault="00BE722B" w:rsidP="0036163F">
            <w:pPr>
              <w:rPr>
                <w:rFonts w:ascii="Arial" w:hAnsi="Arial" w:cs="Arial"/>
                <w:b/>
              </w:rPr>
            </w:pPr>
            <w:r w:rsidRPr="00561410">
              <w:rPr>
                <w:rFonts w:ascii="Arial" w:hAnsi="Arial" w:cs="Arial"/>
                <w:b/>
              </w:rPr>
              <w:lastRenderedPageBreak/>
              <w:t>Taxon</w:t>
            </w:r>
          </w:p>
        </w:tc>
        <w:tc>
          <w:tcPr>
            <w:tcW w:w="2355" w:type="dxa"/>
          </w:tcPr>
          <w:p w:rsidR="00BE722B" w:rsidRPr="00561410" w:rsidRDefault="00BE722B" w:rsidP="0036163F">
            <w:pPr>
              <w:rPr>
                <w:rFonts w:ascii="Arial" w:hAnsi="Arial" w:cs="Arial"/>
                <w:b/>
              </w:rPr>
            </w:pPr>
            <w:r w:rsidRPr="00561410">
              <w:rPr>
                <w:rFonts w:ascii="Arial" w:hAnsi="Arial" w:cs="Arial"/>
                <w:b/>
              </w:rPr>
              <w:t>Common Name</w:t>
            </w:r>
          </w:p>
        </w:tc>
        <w:tc>
          <w:tcPr>
            <w:tcW w:w="1385" w:type="dxa"/>
          </w:tcPr>
          <w:p w:rsidR="00BE722B" w:rsidRPr="00561410" w:rsidRDefault="00BE722B" w:rsidP="0036163F">
            <w:pPr>
              <w:rPr>
                <w:rFonts w:ascii="Arial" w:hAnsi="Arial" w:cs="Arial"/>
                <w:b/>
              </w:rPr>
            </w:pPr>
            <w:r w:rsidRPr="00561410">
              <w:rPr>
                <w:rFonts w:ascii="Arial" w:hAnsi="Arial" w:cs="Arial"/>
                <w:b/>
              </w:rPr>
              <w:t>Count</w:t>
            </w:r>
          </w:p>
        </w:tc>
        <w:tc>
          <w:tcPr>
            <w:tcW w:w="1870" w:type="dxa"/>
          </w:tcPr>
          <w:p w:rsidR="00BE722B" w:rsidRPr="00561410" w:rsidRDefault="00BE722B" w:rsidP="0036163F">
            <w:pPr>
              <w:rPr>
                <w:rFonts w:ascii="Arial" w:hAnsi="Arial" w:cs="Arial"/>
                <w:b/>
              </w:rPr>
            </w:pPr>
            <w:r w:rsidRPr="00561410">
              <w:rPr>
                <w:rFonts w:ascii="Arial" w:hAnsi="Arial" w:cs="Arial"/>
                <w:b/>
              </w:rPr>
              <w:t>Weight (gr)</w:t>
            </w:r>
          </w:p>
        </w:tc>
        <w:tc>
          <w:tcPr>
            <w:tcW w:w="1870" w:type="dxa"/>
          </w:tcPr>
          <w:p w:rsidR="00BE722B" w:rsidRPr="00561410" w:rsidRDefault="00BE722B" w:rsidP="0036163F">
            <w:pPr>
              <w:rPr>
                <w:rFonts w:ascii="Arial" w:hAnsi="Arial" w:cs="Arial"/>
                <w:b/>
              </w:rPr>
            </w:pPr>
            <w:r w:rsidRPr="00561410">
              <w:rPr>
                <w:rFonts w:ascii="Arial" w:hAnsi="Arial" w:cs="Arial"/>
                <w:b/>
              </w:rPr>
              <w:t>% of Total Assemblage</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Animalia</w:t>
            </w:r>
          </w:p>
        </w:tc>
        <w:tc>
          <w:tcPr>
            <w:tcW w:w="2355" w:type="dxa"/>
          </w:tcPr>
          <w:p w:rsidR="00BE722B" w:rsidRPr="00561410" w:rsidRDefault="00BE722B" w:rsidP="0036163F">
            <w:pPr>
              <w:rPr>
                <w:rFonts w:ascii="Arial" w:hAnsi="Arial" w:cs="Arial"/>
              </w:rPr>
            </w:pPr>
            <w:r w:rsidRPr="00561410">
              <w:rPr>
                <w:rFonts w:ascii="Arial" w:hAnsi="Arial" w:cs="Arial"/>
              </w:rPr>
              <w:t>Unidentified</w:t>
            </w:r>
          </w:p>
        </w:tc>
        <w:tc>
          <w:tcPr>
            <w:tcW w:w="1385" w:type="dxa"/>
          </w:tcPr>
          <w:p w:rsidR="00BE722B" w:rsidRPr="00561410" w:rsidRDefault="00BE722B" w:rsidP="0036163F">
            <w:pPr>
              <w:rPr>
                <w:rFonts w:ascii="Arial" w:hAnsi="Arial" w:cs="Arial"/>
              </w:rPr>
            </w:pPr>
            <w:r w:rsidRPr="00561410">
              <w:rPr>
                <w:rFonts w:ascii="Arial" w:hAnsi="Arial" w:cs="Arial"/>
              </w:rPr>
              <w:t>29</w:t>
            </w:r>
          </w:p>
        </w:tc>
        <w:tc>
          <w:tcPr>
            <w:tcW w:w="1870" w:type="dxa"/>
          </w:tcPr>
          <w:p w:rsidR="00BE722B" w:rsidRPr="00561410" w:rsidRDefault="00BE722B" w:rsidP="0036163F">
            <w:pPr>
              <w:rPr>
                <w:rFonts w:ascii="Arial" w:hAnsi="Arial" w:cs="Arial"/>
              </w:rPr>
            </w:pPr>
            <w:r w:rsidRPr="00561410">
              <w:rPr>
                <w:rFonts w:ascii="Arial" w:hAnsi="Arial" w:cs="Arial"/>
              </w:rPr>
              <w:t>11.57</w:t>
            </w:r>
          </w:p>
        </w:tc>
        <w:tc>
          <w:tcPr>
            <w:tcW w:w="1870" w:type="dxa"/>
          </w:tcPr>
          <w:p w:rsidR="00BE722B" w:rsidRPr="00561410" w:rsidRDefault="00BE722B" w:rsidP="0036163F">
            <w:pPr>
              <w:rPr>
                <w:rFonts w:ascii="Arial" w:hAnsi="Arial" w:cs="Arial"/>
              </w:rPr>
            </w:pPr>
            <w:r w:rsidRPr="00561410">
              <w:rPr>
                <w:rFonts w:ascii="Arial" w:hAnsi="Arial" w:cs="Arial"/>
              </w:rPr>
              <w:t>2.63</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Mammalia</w:t>
            </w:r>
          </w:p>
        </w:tc>
        <w:tc>
          <w:tcPr>
            <w:tcW w:w="2355" w:type="dxa"/>
          </w:tcPr>
          <w:p w:rsidR="00BE722B" w:rsidRPr="00561410" w:rsidRDefault="00BE722B" w:rsidP="0036163F">
            <w:pPr>
              <w:rPr>
                <w:rFonts w:ascii="Arial" w:hAnsi="Arial" w:cs="Arial"/>
              </w:rPr>
            </w:pPr>
            <w:r w:rsidRPr="00561410">
              <w:rPr>
                <w:rFonts w:ascii="Arial" w:hAnsi="Arial" w:cs="Arial"/>
              </w:rPr>
              <w:t>Unidentified</w:t>
            </w:r>
          </w:p>
        </w:tc>
        <w:tc>
          <w:tcPr>
            <w:tcW w:w="1385" w:type="dxa"/>
          </w:tcPr>
          <w:p w:rsidR="00BE722B" w:rsidRPr="00561410" w:rsidRDefault="00BE722B" w:rsidP="0036163F">
            <w:pPr>
              <w:rPr>
                <w:rFonts w:ascii="Arial" w:hAnsi="Arial" w:cs="Arial"/>
              </w:rPr>
            </w:pPr>
            <w:r w:rsidRPr="00561410">
              <w:rPr>
                <w:rFonts w:ascii="Arial" w:hAnsi="Arial" w:cs="Arial"/>
              </w:rPr>
              <w:t>883</w:t>
            </w:r>
          </w:p>
        </w:tc>
        <w:tc>
          <w:tcPr>
            <w:tcW w:w="1870" w:type="dxa"/>
          </w:tcPr>
          <w:p w:rsidR="00BE722B" w:rsidRPr="00561410" w:rsidRDefault="00BE722B" w:rsidP="0036163F">
            <w:pPr>
              <w:rPr>
                <w:rFonts w:ascii="Arial" w:hAnsi="Arial" w:cs="Arial"/>
              </w:rPr>
            </w:pPr>
            <w:r w:rsidRPr="00561410">
              <w:rPr>
                <w:rFonts w:ascii="Arial" w:hAnsi="Arial" w:cs="Arial"/>
              </w:rPr>
              <w:t>1664.32</w:t>
            </w:r>
          </w:p>
        </w:tc>
        <w:tc>
          <w:tcPr>
            <w:tcW w:w="1870" w:type="dxa"/>
          </w:tcPr>
          <w:p w:rsidR="00BE722B" w:rsidRPr="00561410" w:rsidRDefault="00BE722B" w:rsidP="0036163F">
            <w:pPr>
              <w:rPr>
                <w:rFonts w:ascii="Arial" w:hAnsi="Arial" w:cs="Arial"/>
              </w:rPr>
            </w:pPr>
            <w:r w:rsidRPr="00561410">
              <w:rPr>
                <w:rFonts w:ascii="Arial" w:hAnsi="Arial" w:cs="Arial"/>
              </w:rPr>
              <w:t>79.98</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Equidae</w:t>
            </w:r>
          </w:p>
        </w:tc>
        <w:tc>
          <w:tcPr>
            <w:tcW w:w="2355" w:type="dxa"/>
          </w:tcPr>
          <w:p w:rsidR="00BE722B" w:rsidRPr="00561410" w:rsidRDefault="00BE722B" w:rsidP="0036163F">
            <w:pPr>
              <w:rPr>
                <w:rFonts w:ascii="Arial" w:hAnsi="Arial" w:cs="Arial"/>
              </w:rPr>
            </w:pPr>
            <w:r w:rsidRPr="00561410">
              <w:rPr>
                <w:rFonts w:ascii="Arial" w:hAnsi="Arial" w:cs="Arial"/>
              </w:rPr>
              <w:t>Horse</w:t>
            </w:r>
          </w:p>
        </w:tc>
        <w:tc>
          <w:tcPr>
            <w:tcW w:w="1385" w:type="dxa"/>
          </w:tcPr>
          <w:p w:rsidR="00BE722B" w:rsidRPr="00561410" w:rsidRDefault="00BE722B" w:rsidP="0036163F">
            <w:pPr>
              <w:rPr>
                <w:rFonts w:ascii="Arial" w:hAnsi="Arial" w:cs="Arial"/>
              </w:rPr>
            </w:pPr>
            <w:r w:rsidRPr="00561410">
              <w:rPr>
                <w:rFonts w:ascii="Arial" w:hAnsi="Arial" w:cs="Arial"/>
              </w:rPr>
              <w:t>3</w:t>
            </w:r>
          </w:p>
        </w:tc>
        <w:tc>
          <w:tcPr>
            <w:tcW w:w="1870" w:type="dxa"/>
          </w:tcPr>
          <w:p w:rsidR="00BE722B" w:rsidRPr="00561410" w:rsidRDefault="00BE722B" w:rsidP="0036163F">
            <w:pPr>
              <w:rPr>
                <w:rFonts w:ascii="Arial" w:hAnsi="Arial" w:cs="Arial"/>
              </w:rPr>
            </w:pPr>
            <w:r w:rsidRPr="00561410">
              <w:rPr>
                <w:rFonts w:ascii="Arial" w:hAnsi="Arial" w:cs="Arial"/>
              </w:rPr>
              <w:t>6.87</w:t>
            </w:r>
          </w:p>
        </w:tc>
        <w:tc>
          <w:tcPr>
            <w:tcW w:w="1870" w:type="dxa"/>
          </w:tcPr>
          <w:p w:rsidR="00BE722B" w:rsidRPr="00561410" w:rsidRDefault="00BE722B" w:rsidP="0036163F">
            <w:pPr>
              <w:rPr>
                <w:rFonts w:ascii="Arial" w:hAnsi="Arial" w:cs="Arial"/>
              </w:rPr>
            </w:pPr>
            <w:r w:rsidRPr="00561410">
              <w:rPr>
                <w:rFonts w:ascii="Arial" w:hAnsi="Arial" w:cs="Arial"/>
              </w:rPr>
              <w:t>0.27</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Bovidae</w:t>
            </w:r>
          </w:p>
        </w:tc>
        <w:tc>
          <w:tcPr>
            <w:tcW w:w="2355" w:type="dxa"/>
          </w:tcPr>
          <w:p w:rsidR="00BE722B" w:rsidRPr="00561410" w:rsidRDefault="00BE722B" w:rsidP="0036163F">
            <w:pPr>
              <w:rPr>
                <w:rFonts w:ascii="Arial" w:hAnsi="Arial" w:cs="Arial"/>
              </w:rPr>
            </w:pPr>
            <w:r w:rsidRPr="00561410">
              <w:rPr>
                <w:rFonts w:ascii="Arial" w:hAnsi="Arial" w:cs="Arial"/>
              </w:rPr>
              <w:t>Cow</w:t>
            </w:r>
          </w:p>
        </w:tc>
        <w:tc>
          <w:tcPr>
            <w:tcW w:w="1385" w:type="dxa"/>
          </w:tcPr>
          <w:p w:rsidR="00BE722B" w:rsidRPr="00561410" w:rsidRDefault="00BE722B" w:rsidP="0036163F">
            <w:pPr>
              <w:rPr>
                <w:rFonts w:ascii="Arial" w:hAnsi="Arial" w:cs="Arial"/>
              </w:rPr>
            </w:pPr>
            <w:r w:rsidRPr="00561410">
              <w:rPr>
                <w:rFonts w:ascii="Arial" w:hAnsi="Arial" w:cs="Arial"/>
              </w:rPr>
              <w:t>10</w:t>
            </w:r>
          </w:p>
        </w:tc>
        <w:tc>
          <w:tcPr>
            <w:tcW w:w="1870" w:type="dxa"/>
          </w:tcPr>
          <w:p w:rsidR="00BE722B" w:rsidRPr="00561410" w:rsidRDefault="00BE722B" w:rsidP="0036163F">
            <w:pPr>
              <w:rPr>
                <w:rFonts w:ascii="Arial" w:hAnsi="Arial" w:cs="Arial"/>
              </w:rPr>
            </w:pPr>
            <w:r w:rsidRPr="00561410">
              <w:rPr>
                <w:rFonts w:ascii="Arial" w:hAnsi="Arial" w:cs="Arial"/>
              </w:rPr>
              <w:t>296.58</w:t>
            </w:r>
          </w:p>
        </w:tc>
        <w:tc>
          <w:tcPr>
            <w:tcW w:w="1870" w:type="dxa"/>
          </w:tcPr>
          <w:p w:rsidR="00BE722B" w:rsidRPr="00561410" w:rsidRDefault="00BE722B" w:rsidP="0036163F">
            <w:pPr>
              <w:rPr>
                <w:rFonts w:ascii="Arial" w:hAnsi="Arial" w:cs="Arial"/>
              </w:rPr>
            </w:pPr>
            <w:r w:rsidRPr="00561410">
              <w:rPr>
                <w:rFonts w:ascii="Arial" w:hAnsi="Arial" w:cs="Arial"/>
              </w:rPr>
              <w:t>0.91</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Suidae</w:t>
            </w:r>
          </w:p>
        </w:tc>
        <w:tc>
          <w:tcPr>
            <w:tcW w:w="2355" w:type="dxa"/>
          </w:tcPr>
          <w:p w:rsidR="00BE722B" w:rsidRPr="00561410" w:rsidRDefault="00BE722B" w:rsidP="0036163F">
            <w:pPr>
              <w:rPr>
                <w:rFonts w:ascii="Arial" w:hAnsi="Arial" w:cs="Arial"/>
              </w:rPr>
            </w:pPr>
            <w:r w:rsidRPr="00561410">
              <w:rPr>
                <w:rFonts w:ascii="Arial" w:hAnsi="Arial" w:cs="Arial"/>
              </w:rPr>
              <w:t>Pig</w:t>
            </w:r>
          </w:p>
        </w:tc>
        <w:tc>
          <w:tcPr>
            <w:tcW w:w="1385" w:type="dxa"/>
          </w:tcPr>
          <w:p w:rsidR="00BE722B" w:rsidRPr="00561410" w:rsidRDefault="00BE722B" w:rsidP="0036163F">
            <w:pPr>
              <w:rPr>
                <w:rFonts w:ascii="Arial" w:hAnsi="Arial" w:cs="Arial"/>
              </w:rPr>
            </w:pPr>
            <w:r w:rsidRPr="00561410">
              <w:rPr>
                <w:rFonts w:ascii="Arial" w:hAnsi="Arial" w:cs="Arial"/>
              </w:rPr>
              <w:t>35</w:t>
            </w:r>
          </w:p>
        </w:tc>
        <w:tc>
          <w:tcPr>
            <w:tcW w:w="1870" w:type="dxa"/>
          </w:tcPr>
          <w:p w:rsidR="00BE722B" w:rsidRPr="00561410" w:rsidRDefault="00BE722B" w:rsidP="0036163F">
            <w:pPr>
              <w:rPr>
                <w:rFonts w:ascii="Arial" w:hAnsi="Arial" w:cs="Arial"/>
              </w:rPr>
            </w:pPr>
            <w:r w:rsidRPr="00561410">
              <w:rPr>
                <w:rFonts w:ascii="Arial" w:hAnsi="Arial" w:cs="Arial"/>
              </w:rPr>
              <w:t>143.67</w:t>
            </w:r>
          </w:p>
        </w:tc>
        <w:tc>
          <w:tcPr>
            <w:tcW w:w="1870" w:type="dxa"/>
          </w:tcPr>
          <w:p w:rsidR="00BE722B" w:rsidRPr="00561410" w:rsidRDefault="00BE722B" w:rsidP="0036163F">
            <w:pPr>
              <w:rPr>
                <w:rFonts w:ascii="Arial" w:hAnsi="Arial" w:cs="Arial"/>
              </w:rPr>
            </w:pPr>
            <w:r w:rsidRPr="00561410">
              <w:rPr>
                <w:rFonts w:ascii="Arial" w:hAnsi="Arial" w:cs="Arial"/>
              </w:rPr>
              <w:t>3.17</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Cervidae</w:t>
            </w:r>
          </w:p>
        </w:tc>
        <w:tc>
          <w:tcPr>
            <w:tcW w:w="2355" w:type="dxa"/>
          </w:tcPr>
          <w:p w:rsidR="00BE722B" w:rsidRPr="00561410" w:rsidRDefault="00BE722B" w:rsidP="0036163F">
            <w:pPr>
              <w:rPr>
                <w:rFonts w:ascii="Arial" w:hAnsi="Arial" w:cs="Arial"/>
              </w:rPr>
            </w:pPr>
            <w:r w:rsidRPr="00561410">
              <w:rPr>
                <w:rFonts w:ascii="Arial" w:hAnsi="Arial" w:cs="Arial"/>
              </w:rPr>
              <w:t>Deer</w:t>
            </w:r>
          </w:p>
        </w:tc>
        <w:tc>
          <w:tcPr>
            <w:tcW w:w="1385" w:type="dxa"/>
          </w:tcPr>
          <w:p w:rsidR="00BE722B" w:rsidRPr="00561410" w:rsidRDefault="00BE722B" w:rsidP="0036163F">
            <w:pPr>
              <w:rPr>
                <w:rFonts w:ascii="Arial" w:hAnsi="Arial" w:cs="Arial"/>
              </w:rPr>
            </w:pPr>
            <w:r w:rsidRPr="00561410">
              <w:rPr>
                <w:rFonts w:ascii="Arial" w:hAnsi="Arial" w:cs="Arial"/>
              </w:rPr>
              <w:t>6</w:t>
            </w:r>
          </w:p>
        </w:tc>
        <w:tc>
          <w:tcPr>
            <w:tcW w:w="1870" w:type="dxa"/>
          </w:tcPr>
          <w:p w:rsidR="00BE722B" w:rsidRPr="00561410" w:rsidRDefault="00BE722B" w:rsidP="0036163F">
            <w:pPr>
              <w:rPr>
                <w:rFonts w:ascii="Arial" w:hAnsi="Arial" w:cs="Arial"/>
              </w:rPr>
            </w:pPr>
            <w:r w:rsidRPr="00561410">
              <w:rPr>
                <w:rFonts w:ascii="Arial" w:hAnsi="Arial" w:cs="Arial"/>
              </w:rPr>
              <w:t>10.11</w:t>
            </w:r>
          </w:p>
        </w:tc>
        <w:tc>
          <w:tcPr>
            <w:tcW w:w="1870" w:type="dxa"/>
          </w:tcPr>
          <w:p w:rsidR="00BE722B" w:rsidRPr="00561410" w:rsidRDefault="00BE722B" w:rsidP="0036163F">
            <w:pPr>
              <w:rPr>
                <w:rFonts w:ascii="Arial" w:hAnsi="Arial" w:cs="Arial"/>
              </w:rPr>
            </w:pPr>
            <w:r w:rsidRPr="00561410">
              <w:rPr>
                <w:rFonts w:ascii="Arial" w:hAnsi="Arial" w:cs="Arial"/>
              </w:rPr>
              <w:t>0.54</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Procyonidae</w:t>
            </w:r>
          </w:p>
        </w:tc>
        <w:tc>
          <w:tcPr>
            <w:tcW w:w="2355" w:type="dxa"/>
          </w:tcPr>
          <w:p w:rsidR="00BE722B" w:rsidRPr="00561410" w:rsidRDefault="00BE722B" w:rsidP="0036163F">
            <w:pPr>
              <w:rPr>
                <w:rFonts w:ascii="Arial" w:hAnsi="Arial" w:cs="Arial"/>
              </w:rPr>
            </w:pPr>
            <w:r w:rsidRPr="00561410">
              <w:rPr>
                <w:rFonts w:ascii="Arial" w:hAnsi="Arial" w:cs="Arial"/>
              </w:rPr>
              <w:t>Raccoon</w:t>
            </w:r>
          </w:p>
        </w:tc>
        <w:tc>
          <w:tcPr>
            <w:tcW w:w="1385" w:type="dxa"/>
          </w:tcPr>
          <w:p w:rsidR="00BE722B" w:rsidRPr="00561410" w:rsidRDefault="00BE722B" w:rsidP="0036163F">
            <w:pPr>
              <w:rPr>
                <w:rFonts w:ascii="Arial" w:hAnsi="Arial" w:cs="Arial"/>
              </w:rPr>
            </w:pPr>
            <w:r w:rsidRPr="00561410">
              <w:rPr>
                <w:rFonts w:ascii="Arial" w:hAnsi="Arial" w:cs="Arial"/>
              </w:rPr>
              <w:t>1</w:t>
            </w:r>
          </w:p>
        </w:tc>
        <w:tc>
          <w:tcPr>
            <w:tcW w:w="1870" w:type="dxa"/>
          </w:tcPr>
          <w:p w:rsidR="00BE722B" w:rsidRPr="00561410" w:rsidRDefault="00BE722B" w:rsidP="0036163F">
            <w:pPr>
              <w:rPr>
                <w:rFonts w:ascii="Arial" w:hAnsi="Arial" w:cs="Arial"/>
              </w:rPr>
            </w:pPr>
            <w:r w:rsidRPr="00561410">
              <w:rPr>
                <w:rFonts w:ascii="Arial" w:hAnsi="Arial" w:cs="Arial"/>
              </w:rPr>
              <w:t>1.45</w:t>
            </w:r>
          </w:p>
        </w:tc>
        <w:tc>
          <w:tcPr>
            <w:tcW w:w="1870" w:type="dxa"/>
          </w:tcPr>
          <w:p w:rsidR="00BE722B" w:rsidRPr="00561410" w:rsidRDefault="00BE722B" w:rsidP="0036163F">
            <w:pPr>
              <w:rPr>
                <w:rFonts w:ascii="Arial" w:hAnsi="Arial" w:cs="Arial"/>
              </w:rPr>
            </w:pPr>
            <w:r w:rsidRPr="00561410">
              <w:rPr>
                <w:rFonts w:ascii="Arial" w:hAnsi="Arial" w:cs="Arial"/>
              </w:rPr>
              <w:t>0.09</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Leporidae</w:t>
            </w:r>
          </w:p>
        </w:tc>
        <w:tc>
          <w:tcPr>
            <w:tcW w:w="2355" w:type="dxa"/>
          </w:tcPr>
          <w:p w:rsidR="00BE722B" w:rsidRPr="00561410" w:rsidRDefault="00BE722B" w:rsidP="0036163F">
            <w:pPr>
              <w:rPr>
                <w:rFonts w:ascii="Arial" w:hAnsi="Arial" w:cs="Arial"/>
              </w:rPr>
            </w:pPr>
            <w:r w:rsidRPr="00561410">
              <w:rPr>
                <w:rFonts w:ascii="Arial" w:hAnsi="Arial" w:cs="Arial"/>
              </w:rPr>
              <w:t>Hare, Rabbit</w:t>
            </w:r>
          </w:p>
        </w:tc>
        <w:tc>
          <w:tcPr>
            <w:tcW w:w="1385" w:type="dxa"/>
          </w:tcPr>
          <w:p w:rsidR="00BE722B" w:rsidRPr="00561410" w:rsidRDefault="00BE722B" w:rsidP="0036163F">
            <w:pPr>
              <w:rPr>
                <w:rFonts w:ascii="Arial" w:hAnsi="Arial" w:cs="Arial"/>
              </w:rPr>
            </w:pPr>
            <w:r w:rsidRPr="00561410">
              <w:rPr>
                <w:rFonts w:ascii="Arial" w:hAnsi="Arial" w:cs="Arial"/>
              </w:rPr>
              <w:t>2</w:t>
            </w:r>
          </w:p>
        </w:tc>
        <w:tc>
          <w:tcPr>
            <w:tcW w:w="1870" w:type="dxa"/>
          </w:tcPr>
          <w:p w:rsidR="00BE722B" w:rsidRPr="00561410" w:rsidRDefault="00BE722B" w:rsidP="0036163F">
            <w:pPr>
              <w:rPr>
                <w:rFonts w:ascii="Arial" w:hAnsi="Arial" w:cs="Arial"/>
              </w:rPr>
            </w:pPr>
            <w:r w:rsidRPr="00561410">
              <w:rPr>
                <w:rFonts w:ascii="Arial" w:hAnsi="Arial" w:cs="Arial"/>
              </w:rPr>
              <w:t>0.02</w:t>
            </w:r>
          </w:p>
        </w:tc>
        <w:tc>
          <w:tcPr>
            <w:tcW w:w="1870" w:type="dxa"/>
          </w:tcPr>
          <w:p w:rsidR="00BE722B" w:rsidRPr="00561410" w:rsidRDefault="00BE722B" w:rsidP="0036163F">
            <w:pPr>
              <w:rPr>
                <w:rFonts w:ascii="Arial" w:hAnsi="Arial" w:cs="Arial"/>
              </w:rPr>
            </w:pPr>
            <w:r w:rsidRPr="00561410">
              <w:rPr>
                <w:rFonts w:ascii="Arial" w:hAnsi="Arial" w:cs="Arial"/>
              </w:rPr>
              <w:t>0.18</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Aves</w:t>
            </w:r>
          </w:p>
        </w:tc>
        <w:tc>
          <w:tcPr>
            <w:tcW w:w="2355" w:type="dxa"/>
          </w:tcPr>
          <w:p w:rsidR="00BE722B" w:rsidRPr="00561410" w:rsidRDefault="00BE722B" w:rsidP="0036163F">
            <w:pPr>
              <w:rPr>
                <w:rFonts w:ascii="Arial" w:hAnsi="Arial" w:cs="Arial"/>
              </w:rPr>
            </w:pPr>
            <w:r w:rsidRPr="00561410">
              <w:rPr>
                <w:rFonts w:ascii="Arial" w:hAnsi="Arial" w:cs="Arial"/>
              </w:rPr>
              <w:t>Bird</w:t>
            </w:r>
          </w:p>
        </w:tc>
        <w:tc>
          <w:tcPr>
            <w:tcW w:w="1385" w:type="dxa"/>
          </w:tcPr>
          <w:p w:rsidR="00BE722B" w:rsidRPr="00561410" w:rsidRDefault="00BE722B" w:rsidP="0036163F">
            <w:pPr>
              <w:rPr>
                <w:rFonts w:ascii="Arial" w:hAnsi="Arial" w:cs="Arial"/>
              </w:rPr>
            </w:pPr>
            <w:r w:rsidRPr="00561410">
              <w:rPr>
                <w:rFonts w:ascii="Arial" w:hAnsi="Arial" w:cs="Arial"/>
              </w:rPr>
              <w:t>17</w:t>
            </w:r>
          </w:p>
        </w:tc>
        <w:tc>
          <w:tcPr>
            <w:tcW w:w="1870" w:type="dxa"/>
          </w:tcPr>
          <w:p w:rsidR="00BE722B" w:rsidRPr="00561410" w:rsidRDefault="00BE722B" w:rsidP="0036163F">
            <w:pPr>
              <w:rPr>
                <w:rFonts w:ascii="Arial" w:hAnsi="Arial" w:cs="Arial"/>
              </w:rPr>
            </w:pPr>
            <w:r w:rsidRPr="00561410">
              <w:rPr>
                <w:rFonts w:ascii="Arial" w:hAnsi="Arial" w:cs="Arial"/>
              </w:rPr>
              <w:t>11.04</w:t>
            </w:r>
          </w:p>
        </w:tc>
        <w:tc>
          <w:tcPr>
            <w:tcW w:w="1870" w:type="dxa"/>
          </w:tcPr>
          <w:p w:rsidR="00BE722B" w:rsidRPr="00561410" w:rsidRDefault="00BE722B" w:rsidP="0036163F">
            <w:pPr>
              <w:rPr>
                <w:rFonts w:ascii="Arial" w:hAnsi="Arial" w:cs="Arial"/>
              </w:rPr>
            </w:pPr>
            <w:r w:rsidRPr="00561410">
              <w:rPr>
                <w:rFonts w:ascii="Arial" w:hAnsi="Arial" w:cs="Arial"/>
              </w:rPr>
              <w:t>1.54</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Meleagrididae</w:t>
            </w:r>
          </w:p>
        </w:tc>
        <w:tc>
          <w:tcPr>
            <w:tcW w:w="2355" w:type="dxa"/>
          </w:tcPr>
          <w:p w:rsidR="00BE722B" w:rsidRPr="00561410" w:rsidRDefault="00BE722B" w:rsidP="0036163F">
            <w:pPr>
              <w:rPr>
                <w:rFonts w:ascii="Arial" w:hAnsi="Arial" w:cs="Arial"/>
              </w:rPr>
            </w:pPr>
            <w:r w:rsidRPr="00561410">
              <w:rPr>
                <w:rFonts w:ascii="Arial" w:hAnsi="Arial" w:cs="Arial"/>
              </w:rPr>
              <w:t>Turkey</w:t>
            </w:r>
          </w:p>
        </w:tc>
        <w:tc>
          <w:tcPr>
            <w:tcW w:w="1385" w:type="dxa"/>
          </w:tcPr>
          <w:p w:rsidR="00BE722B" w:rsidRPr="00561410" w:rsidRDefault="00BE722B" w:rsidP="0036163F">
            <w:pPr>
              <w:rPr>
                <w:rFonts w:ascii="Arial" w:hAnsi="Arial" w:cs="Arial"/>
              </w:rPr>
            </w:pPr>
            <w:r w:rsidRPr="00561410">
              <w:rPr>
                <w:rFonts w:ascii="Arial" w:hAnsi="Arial" w:cs="Arial"/>
              </w:rPr>
              <w:t>1</w:t>
            </w:r>
          </w:p>
        </w:tc>
        <w:tc>
          <w:tcPr>
            <w:tcW w:w="1870" w:type="dxa"/>
          </w:tcPr>
          <w:p w:rsidR="00BE722B" w:rsidRPr="00561410" w:rsidRDefault="00BE722B" w:rsidP="0036163F">
            <w:pPr>
              <w:rPr>
                <w:rFonts w:ascii="Arial" w:hAnsi="Arial" w:cs="Arial"/>
              </w:rPr>
            </w:pPr>
            <w:r w:rsidRPr="00561410">
              <w:rPr>
                <w:rFonts w:ascii="Arial" w:hAnsi="Arial" w:cs="Arial"/>
              </w:rPr>
              <w:t>0.75</w:t>
            </w:r>
          </w:p>
        </w:tc>
        <w:tc>
          <w:tcPr>
            <w:tcW w:w="1870" w:type="dxa"/>
          </w:tcPr>
          <w:p w:rsidR="00BE722B" w:rsidRPr="00561410" w:rsidRDefault="00BE722B" w:rsidP="0036163F">
            <w:pPr>
              <w:rPr>
                <w:rFonts w:ascii="Arial" w:hAnsi="Arial" w:cs="Arial"/>
              </w:rPr>
            </w:pPr>
            <w:r w:rsidRPr="00561410">
              <w:rPr>
                <w:rFonts w:ascii="Arial" w:hAnsi="Arial" w:cs="Arial"/>
              </w:rPr>
              <w:t>0.09</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Testudinidae</w:t>
            </w:r>
          </w:p>
        </w:tc>
        <w:tc>
          <w:tcPr>
            <w:tcW w:w="2355" w:type="dxa"/>
          </w:tcPr>
          <w:p w:rsidR="00BE722B" w:rsidRPr="00561410" w:rsidRDefault="00BE722B" w:rsidP="0036163F">
            <w:pPr>
              <w:rPr>
                <w:rFonts w:ascii="Arial" w:hAnsi="Arial" w:cs="Arial"/>
              </w:rPr>
            </w:pPr>
            <w:r w:rsidRPr="00561410">
              <w:rPr>
                <w:rFonts w:ascii="Arial" w:hAnsi="Arial" w:cs="Arial"/>
              </w:rPr>
              <w:t>Tortoise</w:t>
            </w:r>
          </w:p>
        </w:tc>
        <w:tc>
          <w:tcPr>
            <w:tcW w:w="1385" w:type="dxa"/>
          </w:tcPr>
          <w:p w:rsidR="00BE722B" w:rsidRPr="00561410" w:rsidRDefault="00BE722B" w:rsidP="0036163F">
            <w:pPr>
              <w:rPr>
                <w:rFonts w:ascii="Arial" w:hAnsi="Arial" w:cs="Arial"/>
              </w:rPr>
            </w:pPr>
            <w:r w:rsidRPr="00561410">
              <w:rPr>
                <w:rFonts w:ascii="Arial" w:hAnsi="Arial" w:cs="Arial"/>
              </w:rPr>
              <w:t>33</w:t>
            </w:r>
          </w:p>
        </w:tc>
        <w:tc>
          <w:tcPr>
            <w:tcW w:w="1870" w:type="dxa"/>
          </w:tcPr>
          <w:p w:rsidR="00BE722B" w:rsidRPr="00561410" w:rsidRDefault="00BE722B" w:rsidP="0036163F">
            <w:pPr>
              <w:rPr>
                <w:rFonts w:ascii="Arial" w:hAnsi="Arial" w:cs="Arial"/>
              </w:rPr>
            </w:pPr>
            <w:r w:rsidRPr="00561410">
              <w:rPr>
                <w:rFonts w:ascii="Arial" w:hAnsi="Arial" w:cs="Arial"/>
              </w:rPr>
              <w:t>23.13</w:t>
            </w:r>
          </w:p>
        </w:tc>
        <w:tc>
          <w:tcPr>
            <w:tcW w:w="1870" w:type="dxa"/>
          </w:tcPr>
          <w:p w:rsidR="00BE722B" w:rsidRPr="00561410" w:rsidRDefault="00BE722B" w:rsidP="0036163F">
            <w:pPr>
              <w:rPr>
                <w:rFonts w:ascii="Arial" w:hAnsi="Arial" w:cs="Arial"/>
              </w:rPr>
            </w:pPr>
            <w:r w:rsidRPr="00561410">
              <w:rPr>
                <w:rFonts w:ascii="Arial" w:hAnsi="Arial" w:cs="Arial"/>
              </w:rPr>
              <w:t>2.99</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Trionychidae</w:t>
            </w:r>
          </w:p>
        </w:tc>
        <w:tc>
          <w:tcPr>
            <w:tcW w:w="2355" w:type="dxa"/>
          </w:tcPr>
          <w:p w:rsidR="00BE722B" w:rsidRPr="00561410" w:rsidRDefault="00BE722B" w:rsidP="0036163F">
            <w:pPr>
              <w:rPr>
                <w:rFonts w:ascii="Arial" w:hAnsi="Arial" w:cs="Arial"/>
              </w:rPr>
            </w:pPr>
            <w:r w:rsidRPr="00561410">
              <w:rPr>
                <w:rFonts w:ascii="Arial" w:hAnsi="Arial" w:cs="Arial"/>
              </w:rPr>
              <w:t>Soft shell turtle</w:t>
            </w:r>
          </w:p>
        </w:tc>
        <w:tc>
          <w:tcPr>
            <w:tcW w:w="1385" w:type="dxa"/>
          </w:tcPr>
          <w:p w:rsidR="00BE722B" w:rsidRPr="00561410" w:rsidRDefault="00BE722B" w:rsidP="0036163F">
            <w:pPr>
              <w:rPr>
                <w:rFonts w:ascii="Arial" w:hAnsi="Arial" w:cs="Arial"/>
              </w:rPr>
            </w:pPr>
            <w:r w:rsidRPr="00561410">
              <w:rPr>
                <w:rFonts w:ascii="Arial" w:hAnsi="Arial" w:cs="Arial"/>
              </w:rPr>
              <w:t>3</w:t>
            </w:r>
          </w:p>
        </w:tc>
        <w:tc>
          <w:tcPr>
            <w:tcW w:w="1870" w:type="dxa"/>
          </w:tcPr>
          <w:p w:rsidR="00BE722B" w:rsidRPr="00561410" w:rsidRDefault="00BE722B" w:rsidP="0036163F">
            <w:pPr>
              <w:rPr>
                <w:rFonts w:ascii="Arial" w:hAnsi="Arial" w:cs="Arial"/>
              </w:rPr>
            </w:pPr>
            <w:r w:rsidRPr="00561410">
              <w:rPr>
                <w:rFonts w:ascii="Arial" w:hAnsi="Arial" w:cs="Arial"/>
              </w:rPr>
              <w:t>1.26</w:t>
            </w:r>
          </w:p>
        </w:tc>
        <w:tc>
          <w:tcPr>
            <w:tcW w:w="1870" w:type="dxa"/>
          </w:tcPr>
          <w:p w:rsidR="00BE722B" w:rsidRPr="00561410" w:rsidRDefault="00BE722B" w:rsidP="0036163F">
            <w:pPr>
              <w:rPr>
                <w:rFonts w:ascii="Arial" w:hAnsi="Arial" w:cs="Arial"/>
              </w:rPr>
            </w:pPr>
            <w:r w:rsidRPr="00561410">
              <w:rPr>
                <w:rFonts w:ascii="Arial" w:hAnsi="Arial" w:cs="Arial"/>
              </w:rPr>
              <w:t>0.27</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Emydidae</w:t>
            </w:r>
          </w:p>
        </w:tc>
        <w:tc>
          <w:tcPr>
            <w:tcW w:w="2355" w:type="dxa"/>
          </w:tcPr>
          <w:p w:rsidR="00BE722B" w:rsidRPr="00561410" w:rsidRDefault="00BE722B" w:rsidP="0036163F">
            <w:pPr>
              <w:rPr>
                <w:rFonts w:ascii="Arial" w:hAnsi="Arial" w:cs="Arial"/>
              </w:rPr>
            </w:pPr>
            <w:r w:rsidRPr="00561410">
              <w:rPr>
                <w:rFonts w:ascii="Arial" w:hAnsi="Arial" w:cs="Arial"/>
              </w:rPr>
              <w:t>Box turtle</w:t>
            </w:r>
          </w:p>
        </w:tc>
        <w:tc>
          <w:tcPr>
            <w:tcW w:w="1385" w:type="dxa"/>
          </w:tcPr>
          <w:p w:rsidR="00BE722B" w:rsidRPr="00561410" w:rsidRDefault="00BE722B" w:rsidP="0036163F">
            <w:pPr>
              <w:rPr>
                <w:rFonts w:ascii="Arial" w:hAnsi="Arial" w:cs="Arial"/>
              </w:rPr>
            </w:pPr>
            <w:r w:rsidRPr="00561410">
              <w:rPr>
                <w:rFonts w:ascii="Arial" w:hAnsi="Arial" w:cs="Arial"/>
              </w:rPr>
              <w:t>1</w:t>
            </w:r>
          </w:p>
        </w:tc>
        <w:tc>
          <w:tcPr>
            <w:tcW w:w="1870" w:type="dxa"/>
          </w:tcPr>
          <w:p w:rsidR="00BE722B" w:rsidRPr="00561410" w:rsidRDefault="00BE722B" w:rsidP="0036163F">
            <w:pPr>
              <w:rPr>
                <w:rFonts w:ascii="Arial" w:hAnsi="Arial" w:cs="Arial"/>
              </w:rPr>
            </w:pPr>
            <w:r w:rsidRPr="00561410">
              <w:rPr>
                <w:rFonts w:ascii="Arial" w:hAnsi="Arial" w:cs="Arial"/>
              </w:rPr>
              <w:t>4.07</w:t>
            </w:r>
          </w:p>
        </w:tc>
        <w:tc>
          <w:tcPr>
            <w:tcW w:w="1870" w:type="dxa"/>
          </w:tcPr>
          <w:p w:rsidR="00BE722B" w:rsidRPr="00561410" w:rsidRDefault="00BE722B" w:rsidP="0036163F">
            <w:pPr>
              <w:rPr>
                <w:rFonts w:ascii="Arial" w:hAnsi="Arial" w:cs="Arial"/>
              </w:rPr>
            </w:pPr>
            <w:r w:rsidRPr="00561410">
              <w:rPr>
                <w:rFonts w:ascii="Arial" w:hAnsi="Arial" w:cs="Arial"/>
              </w:rPr>
              <w:t>0.09</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Kinosternidae</w:t>
            </w:r>
          </w:p>
        </w:tc>
        <w:tc>
          <w:tcPr>
            <w:tcW w:w="2355" w:type="dxa"/>
          </w:tcPr>
          <w:p w:rsidR="00BE722B" w:rsidRPr="00561410" w:rsidRDefault="00BE722B" w:rsidP="0036163F">
            <w:pPr>
              <w:rPr>
                <w:rFonts w:ascii="Arial" w:hAnsi="Arial" w:cs="Arial"/>
              </w:rPr>
            </w:pPr>
            <w:r w:rsidRPr="00561410">
              <w:rPr>
                <w:rFonts w:ascii="Arial" w:hAnsi="Arial" w:cs="Arial"/>
              </w:rPr>
              <w:t>Mud turtle</w:t>
            </w:r>
          </w:p>
        </w:tc>
        <w:tc>
          <w:tcPr>
            <w:tcW w:w="1385" w:type="dxa"/>
          </w:tcPr>
          <w:p w:rsidR="00BE722B" w:rsidRPr="00561410" w:rsidRDefault="00BE722B" w:rsidP="0036163F">
            <w:pPr>
              <w:rPr>
                <w:rFonts w:ascii="Arial" w:hAnsi="Arial" w:cs="Arial"/>
              </w:rPr>
            </w:pPr>
            <w:r w:rsidRPr="00561410">
              <w:rPr>
                <w:rFonts w:ascii="Arial" w:hAnsi="Arial" w:cs="Arial"/>
              </w:rPr>
              <w:t>2</w:t>
            </w:r>
          </w:p>
        </w:tc>
        <w:tc>
          <w:tcPr>
            <w:tcW w:w="1870" w:type="dxa"/>
          </w:tcPr>
          <w:p w:rsidR="00BE722B" w:rsidRPr="00561410" w:rsidRDefault="00BE722B" w:rsidP="0036163F">
            <w:pPr>
              <w:rPr>
                <w:rFonts w:ascii="Arial" w:hAnsi="Arial" w:cs="Arial"/>
              </w:rPr>
            </w:pPr>
            <w:r w:rsidRPr="00561410">
              <w:rPr>
                <w:rFonts w:ascii="Arial" w:hAnsi="Arial" w:cs="Arial"/>
              </w:rPr>
              <w:t>1.90</w:t>
            </w:r>
          </w:p>
        </w:tc>
        <w:tc>
          <w:tcPr>
            <w:tcW w:w="1870" w:type="dxa"/>
          </w:tcPr>
          <w:p w:rsidR="00BE722B" w:rsidRPr="00561410" w:rsidRDefault="00BE722B" w:rsidP="0036163F">
            <w:pPr>
              <w:rPr>
                <w:rFonts w:ascii="Arial" w:hAnsi="Arial" w:cs="Arial"/>
              </w:rPr>
            </w:pPr>
            <w:r w:rsidRPr="00561410">
              <w:rPr>
                <w:rFonts w:ascii="Arial" w:hAnsi="Arial" w:cs="Arial"/>
              </w:rPr>
              <w:t>0.18</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Osteichthyces</w:t>
            </w:r>
          </w:p>
        </w:tc>
        <w:tc>
          <w:tcPr>
            <w:tcW w:w="2355" w:type="dxa"/>
          </w:tcPr>
          <w:p w:rsidR="00BE722B" w:rsidRPr="00561410" w:rsidRDefault="00BE722B" w:rsidP="0036163F">
            <w:pPr>
              <w:rPr>
                <w:rFonts w:ascii="Arial" w:hAnsi="Arial" w:cs="Arial"/>
              </w:rPr>
            </w:pPr>
            <w:r w:rsidRPr="00561410">
              <w:rPr>
                <w:rFonts w:ascii="Arial" w:hAnsi="Arial" w:cs="Arial"/>
              </w:rPr>
              <w:t>Bony fish</w:t>
            </w:r>
          </w:p>
        </w:tc>
        <w:tc>
          <w:tcPr>
            <w:tcW w:w="1385" w:type="dxa"/>
          </w:tcPr>
          <w:p w:rsidR="00BE722B" w:rsidRPr="00561410" w:rsidRDefault="00BE722B" w:rsidP="0036163F">
            <w:pPr>
              <w:rPr>
                <w:rFonts w:ascii="Arial" w:hAnsi="Arial" w:cs="Arial"/>
              </w:rPr>
            </w:pPr>
            <w:r w:rsidRPr="00561410">
              <w:rPr>
                <w:rFonts w:ascii="Arial" w:hAnsi="Arial" w:cs="Arial"/>
              </w:rPr>
              <w:t>7</w:t>
            </w:r>
          </w:p>
        </w:tc>
        <w:tc>
          <w:tcPr>
            <w:tcW w:w="1870" w:type="dxa"/>
          </w:tcPr>
          <w:p w:rsidR="00BE722B" w:rsidRPr="00561410" w:rsidRDefault="00BE722B" w:rsidP="0036163F">
            <w:pPr>
              <w:rPr>
                <w:rFonts w:ascii="Arial" w:hAnsi="Arial" w:cs="Arial"/>
              </w:rPr>
            </w:pPr>
            <w:r w:rsidRPr="00561410">
              <w:rPr>
                <w:rFonts w:ascii="Arial" w:hAnsi="Arial" w:cs="Arial"/>
              </w:rPr>
              <w:t>5.68</w:t>
            </w:r>
          </w:p>
        </w:tc>
        <w:tc>
          <w:tcPr>
            <w:tcW w:w="1870" w:type="dxa"/>
          </w:tcPr>
          <w:p w:rsidR="00BE722B" w:rsidRPr="00561410" w:rsidRDefault="00BE722B" w:rsidP="0036163F">
            <w:pPr>
              <w:rPr>
                <w:rFonts w:ascii="Arial" w:hAnsi="Arial" w:cs="Arial"/>
              </w:rPr>
            </w:pPr>
            <w:r w:rsidRPr="00561410">
              <w:rPr>
                <w:rFonts w:ascii="Arial" w:hAnsi="Arial" w:cs="Arial"/>
              </w:rPr>
              <w:t>0.63</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Sciaenidae</w:t>
            </w:r>
          </w:p>
        </w:tc>
        <w:tc>
          <w:tcPr>
            <w:tcW w:w="2355" w:type="dxa"/>
          </w:tcPr>
          <w:p w:rsidR="00BE722B" w:rsidRPr="00561410" w:rsidRDefault="00BE722B" w:rsidP="0036163F">
            <w:pPr>
              <w:rPr>
                <w:rFonts w:ascii="Arial" w:hAnsi="Arial" w:cs="Arial"/>
              </w:rPr>
            </w:pPr>
            <w:r w:rsidRPr="00561410">
              <w:rPr>
                <w:rFonts w:ascii="Arial" w:hAnsi="Arial" w:cs="Arial"/>
              </w:rPr>
              <w:t>Drum</w:t>
            </w:r>
          </w:p>
        </w:tc>
        <w:tc>
          <w:tcPr>
            <w:tcW w:w="1385" w:type="dxa"/>
          </w:tcPr>
          <w:p w:rsidR="00BE722B" w:rsidRPr="00561410" w:rsidRDefault="00BE722B" w:rsidP="0036163F">
            <w:pPr>
              <w:rPr>
                <w:rFonts w:ascii="Arial" w:hAnsi="Arial" w:cs="Arial"/>
              </w:rPr>
            </w:pPr>
            <w:r w:rsidRPr="00561410">
              <w:rPr>
                <w:rFonts w:ascii="Arial" w:hAnsi="Arial" w:cs="Arial"/>
              </w:rPr>
              <w:t>2</w:t>
            </w:r>
          </w:p>
        </w:tc>
        <w:tc>
          <w:tcPr>
            <w:tcW w:w="1870" w:type="dxa"/>
          </w:tcPr>
          <w:p w:rsidR="00BE722B" w:rsidRPr="00561410" w:rsidRDefault="00BE722B" w:rsidP="0036163F">
            <w:pPr>
              <w:rPr>
                <w:rFonts w:ascii="Arial" w:hAnsi="Arial" w:cs="Arial"/>
              </w:rPr>
            </w:pPr>
            <w:r w:rsidRPr="00561410">
              <w:rPr>
                <w:rFonts w:ascii="Arial" w:hAnsi="Arial" w:cs="Arial"/>
              </w:rPr>
              <w:t>1.15</w:t>
            </w:r>
          </w:p>
        </w:tc>
        <w:tc>
          <w:tcPr>
            <w:tcW w:w="1870" w:type="dxa"/>
          </w:tcPr>
          <w:p w:rsidR="00BE722B" w:rsidRPr="00561410" w:rsidRDefault="00BE722B" w:rsidP="0036163F">
            <w:pPr>
              <w:rPr>
                <w:rFonts w:ascii="Arial" w:hAnsi="Arial" w:cs="Arial"/>
              </w:rPr>
            </w:pPr>
            <w:r w:rsidRPr="00561410">
              <w:rPr>
                <w:rFonts w:ascii="Arial" w:hAnsi="Arial" w:cs="Arial"/>
              </w:rPr>
              <w:t>0.18</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Ictaluridae</w:t>
            </w:r>
          </w:p>
        </w:tc>
        <w:tc>
          <w:tcPr>
            <w:tcW w:w="2355" w:type="dxa"/>
          </w:tcPr>
          <w:p w:rsidR="00BE722B" w:rsidRPr="00561410" w:rsidRDefault="00BE722B" w:rsidP="0036163F">
            <w:pPr>
              <w:rPr>
                <w:rFonts w:ascii="Arial" w:hAnsi="Arial" w:cs="Arial"/>
              </w:rPr>
            </w:pPr>
            <w:r w:rsidRPr="00561410">
              <w:rPr>
                <w:rFonts w:ascii="Arial" w:hAnsi="Arial" w:cs="Arial"/>
              </w:rPr>
              <w:t>Freshwater Catfish</w:t>
            </w:r>
          </w:p>
        </w:tc>
        <w:tc>
          <w:tcPr>
            <w:tcW w:w="1385" w:type="dxa"/>
          </w:tcPr>
          <w:p w:rsidR="00BE722B" w:rsidRPr="00561410" w:rsidRDefault="00BE722B" w:rsidP="0036163F">
            <w:pPr>
              <w:rPr>
                <w:rFonts w:ascii="Arial" w:hAnsi="Arial" w:cs="Arial"/>
              </w:rPr>
            </w:pPr>
            <w:r w:rsidRPr="00561410">
              <w:rPr>
                <w:rFonts w:ascii="Arial" w:hAnsi="Arial" w:cs="Arial"/>
              </w:rPr>
              <w:t>2</w:t>
            </w:r>
          </w:p>
        </w:tc>
        <w:tc>
          <w:tcPr>
            <w:tcW w:w="1870" w:type="dxa"/>
          </w:tcPr>
          <w:p w:rsidR="00BE722B" w:rsidRPr="00561410" w:rsidRDefault="00BE722B" w:rsidP="0036163F">
            <w:pPr>
              <w:rPr>
                <w:rFonts w:ascii="Arial" w:hAnsi="Arial" w:cs="Arial"/>
              </w:rPr>
            </w:pPr>
            <w:r w:rsidRPr="00561410">
              <w:rPr>
                <w:rFonts w:ascii="Arial" w:hAnsi="Arial" w:cs="Arial"/>
              </w:rPr>
              <w:t>1.58</w:t>
            </w:r>
          </w:p>
        </w:tc>
        <w:tc>
          <w:tcPr>
            <w:tcW w:w="1870" w:type="dxa"/>
          </w:tcPr>
          <w:p w:rsidR="00BE722B" w:rsidRPr="00561410" w:rsidRDefault="00BE722B" w:rsidP="0036163F">
            <w:pPr>
              <w:rPr>
                <w:rFonts w:ascii="Arial" w:hAnsi="Arial" w:cs="Arial"/>
              </w:rPr>
            </w:pPr>
            <w:r w:rsidRPr="00561410">
              <w:rPr>
                <w:rFonts w:ascii="Arial" w:hAnsi="Arial" w:cs="Arial"/>
              </w:rPr>
              <w:t>0.18</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Lepisosteidae</w:t>
            </w:r>
          </w:p>
        </w:tc>
        <w:tc>
          <w:tcPr>
            <w:tcW w:w="2355" w:type="dxa"/>
          </w:tcPr>
          <w:p w:rsidR="00BE722B" w:rsidRPr="00561410" w:rsidRDefault="00BE722B" w:rsidP="0036163F">
            <w:pPr>
              <w:rPr>
                <w:rFonts w:ascii="Arial" w:hAnsi="Arial" w:cs="Arial"/>
              </w:rPr>
            </w:pPr>
            <w:r w:rsidRPr="00561410">
              <w:rPr>
                <w:rFonts w:ascii="Arial" w:hAnsi="Arial" w:cs="Arial"/>
              </w:rPr>
              <w:t>Gar</w:t>
            </w:r>
          </w:p>
        </w:tc>
        <w:tc>
          <w:tcPr>
            <w:tcW w:w="1385" w:type="dxa"/>
          </w:tcPr>
          <w:p w:rsidR="00BE722B" w:rsidRPr="00561410" w:rsidRDefault="00BE722B" w:rsidP="0036163F">
            <w:pPr>
              <w:rPr>
                <w:rFonts w:ascii="Arial" w:hAnsi="Arial" w:cs="Arial"/>
              </w:rPr>
            </w:pPr>
            <w:r w:rsidRPr="00561410">
              <w:rPr>
                <w:rFonts w:ascii="Arial" w:hAnsi="Arial" w:cs="Arial"/>
              </w:rPr>
              <w:t>35</w:t>
            </w:r>
          </w:p>
        </w:tc>
        <w:tc>
          <w:tcPr>
            <w:tcW w:w="1870" w:type="dxa"/>
          </w:tcPr>
          <w:p w:rsidR="00BE722B" w:rsidRPr="00561410" w:rsidRDefault="00BE722B" w:rsidP="0036163F">
            <w:pPr>
              <w:rPr>
                <w:rFonts w:ascii="Arial" w:hAnsi="Arial" w:cs="Arial"/>
              </w:rPr>
            </w:pPr>
            <w:r w:rsidRPr="00561410">
              <w:rPr>
                <w:rFonts w:ascii="Arial" w:hAnsi="Arial" w:cs="Arial"/>
              </w:rPr>
              <w:t>8.32</w:t>
            </w:r>
          </w:p>
        </w:tc>
        <w:tc>
          <w:tcPr>
            <w:tcW w:w="1870" w:type="dxa"/>
          </w:tcPr>
          <w:p w:rsidR="00BE722B" w:rsidRPr="00561410" w:rsidRDefault="00BE722B" w:rsidP="0036163F">
            <w:pPr>
              <w:rPr>
                <w:rFonts w:ascii="Arial" w:hAnsi="Arial" w:cs="Arial"/>
              </w:rPr>
            </w:pPr>
            <w:r w:rsidRPr="00561410">
              <w:rPr>
                <w:rFonts w:ascii="Arial" w:hAnsi="Arial" w:cs="Arial"/>
              </w:rPr>
              <w:t>3.17</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Bivalvia</w:t>
            </w:r>
          </w:p>
        </w:tc>
        <w:tc>
          <w:tcPr>
            <w:tcW w:w="2355" w:type="dxa"/>
          </w:tcPr>
          <w:p w:rsidR="00BE722B" w:rsidRPr="00561410" w:rsidRDefault="00BE722B" w:rsidP="0036163F">
            <w:pPr>
              <w:rPr>
                <w:rFonts w:ascii="Arial" w:hAnsi="Arial" w:cs="Arial"/>
              </w:rPr>
            </w:pPr>
            <w:r w:rsidRPr="00561410">
              <w:rPr>
                <w:rFonts w:ascii="Arial" w:hAnsi="Arial" w:cs="Arial"/>
              </w:rPr>
              <w:t>Bivalve</w:t>
            </w:r>
          </w:p>
        </w:tc>
        <w:tc>
          <w:tcPr>
            <w:tcW w:w="1385" w:type="dxa"/>
          </w:tcPr>
          <w:p w:rsidR="00BE722B" w:rsidRPr="00561410" w:rsidRDefault="00BE722B" w:rsidP="0036163F">
            <w:pPr>
              <w:rPr>
                <w:rFonts w:ascii="Arial" w:hAnsi="Arial" w:cs="Arial"/>
              </w:rPr>
            </w:pPr>
            <w:r w:rsidRPr="00561410">
              <w:rPr>
                <w:rFonts w:ascii="Arial" w:hAnsi="Arial" w:cs="Arial"/>
              </w:rPr>
              <w:t>11</w:t>
            </w:r>
          </w:p>
        </w:tc>
        <w:tc>
          <w:tcPr>
            <w:tcW w:w="1870" w:type="dxa"/>
          </w:tcPr>
          <w:p w:rsidR="00BE722B" w:rsidRPr="00561410" w:rsidRDefault="00BE722B" w:rsidP="0036163F">
            <w:pPr>
              <w:rPr>
                <w:rFonts w:ascii="Arial" w:hAnsi="Arial" w:cs="Arial"/>
              </w:rPr>
            </w:pPr>
            <w:r w:rsidRPr="00561410">
              <w:rPr>
                <w:rFonts w:ascii="Arial" w:hAnsi="Arial" w:cs="Arial"/>
              </w:rPr>
              <w:t>14.98</w:t>
            </w:r>
          </w:p>
        </w:tc>
        <w:tc>
          <w:tcPr>
            <w:tcW w:w="1870" w:type="dxa"/>
          </w:tcPr>
          <w:p w:rsidR="00BE722B" w:rsidRPr="00561410" w:rsidRDefault="00BE722B" w:rsidP="0036163F">
            <w:pPr>
              <w:rPr>
                <w:rFonts w:ascii="Arial" w:hAnsi="Arial" w:cs="Arial"/>
              </w:rPr>
            </w:pPr>
            <w:r w:rsidRPr="00561410">
              <w:rPr>
                <w:rFonts w:ascii="Arial" w:hAnsi="Arial" w:cs="Arial"/>
              </w:rPr>
              <w:t>1.00</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Gastropoda</w:t>
            </w:r>
          </w:p>
        </w:tc>
        <w:tc>
          <w:tcPr>
            <w:tcW w:w="2355" w:type="dxa"/>
          </w:tcPr>
          <w:p w:rsidR="00BE722B" w:rsidRPr="00561410" w:rsidRDefault="00BE722B" w:rsidP="0036163F">
            <w:pPr>
              <w:rPr>
                <w:rFonts w:ascii="Arial" w:hAnsi="Arial" w:cs="Arial"/>
              </w:rPr>
            </w:pPr>
            <w:r w:rsidRPr="00561410">
              <w:rPr>
                <w:rFonts w:ascii="Arial" w:hAnsi="Arial" w:cs="Arial"/>
              </w:rPr>
              <w:t>Snail</w:t>
            </w:r>
          </w:p>
        </w:tc>
        <w:tc>
          <w:tcPr>
            <w:tcW w:w="1385" w:type="dxa"/>
          </w:tcPr>
          <w:p w:rsidR="00BE722B" w:rsidRPr="00561410" w:rsidRDefault="00BE722B" w:rsidP="0036163F">
            <w:pPr>
              <w:rPr>
                <w:rFonts w:ascii="Arial" w:hAnsi="Arial" w:cs="Arial"/>
              </w:rPr>
            </w:pPr>
            <w:r w:rsidRPr="00561410">
              <w:rPr>
                <w:rFonts w:ascii="Arial" w:hAnsi="Arial" w:cs="Arial"/>
              </w:rPr>
              <w:t>5</w:t>
            </w:r>
          </w:p>
        </w:tc>
        <w:tc>
          <w:tcPr>
            <w:tcW w:w="1870" w:type="dxa"/>
          </w:tcPr>
          <w:p w:rsidR="00BE722B" w:rsidRPr="00561410" w:rsidRDefault="00BE722B" w:rsidP="0036163F">
            <w:pPr>
              <w:rPr>
                <w:rFonts w:ascii="Arial" w:hAnsi="Arial" w:cs="Arial"/>
              </w:rPr>
            </w:pPr>
            <w:r w:rsidRPr="00561410">
              <w:rPr>
                <w:rFonts w:ascii="Arial" w:hAnsi="Arial" w:cs="Arial"/>
              </w:rPr>
              <w:t>0.12</w:t>
            </w:r>
          </w:p>
        </w:tc>
        <w:tc>
          <w:tcPr>
            <w:tcW w:w="1870" w:type="dxa"/>
          </w:tcPr>
          <w:p w:rsidR="00BE722B" w:rsidRPr="00561410" w:rsidRDefault="00BE722B" w:rsidP="0036163F">
            <w:pPr>
              <w:rPr>
                <w:rFonts w:ascii="Arial" w:hAnsi="Arial" w:cs="Arial"/>
              </w:rPr>
            </w:pPr>
            <w:r w:rsidRPr="00561410">
              <w:rPr>
                <w:rFonts w:ascii="Arial" w:hAnsi="Arial" w:cs="Arial"/>
              </w:rPr>
              <w:t>0.45</w:t>
            </w:r>
          </w:p>
        </w:tc>
      </w:tr>
      <w:tr w:rsidR="00BE722B" w:rsidRPr="00561410" w:rsidTr="00724095">
        <w:trPr>
          <w:tblHeader/>
        </w:trPr>
        <w:tc>
          <w:tcPr>
            <w:tcW w:w="1870" w:type="dxa"/>
          </w:tcPr>
          <w:p w:rsidR="00BE722B" w:rsidRPr="00561410" w:rsidRDefault="00BE722B" w:rsidP="0036163F">
            <w:pPr>
              <w:rPr>
                <w:rFonts w:ascii="Arial" w:hAnsi="Arial" w:cs="Arial"/>
              </w:rPr>
            </w:pPr>
            <w:r w:rsidRPr="00561410">
              <w:rPr>
                <w:rFonts w:ascii="Arial" w:hAnsi="Arial" w:cs="Arial"/>
              </w:rPr>
              <w:t>Subtotal</w:t>
            </w:r>
          </w:p>
        </w:tc>
        <w:tc>
          <w:tcPr>
            <w:tcW w:w="2355" w:type="dxa"/>
          </w:tcPr>
          <w:p w:rsidR="00BE722B" w:rsidRPr="00561410" w:rsidRDefault="00BE722B" w:rsidP="0036163F">
            <w:pPr>
              <w:rPr>
                <w:rFonts w:ascii="Arial" w:hAnsi="Arial" w:cs="Arial"/>
              </w:rPr>
            </w:pPr>
            <w:r w:rsidRPr="00561410">
              <w:rPr>
                <w:rFonts w:ascii="Arial" w:hAnsi="Arial" w:cs="Arial"/>
              </w:rPr>
              <w:t>Total</w:t>
            </w:r>
          </w:p>
        </w:tc>
        <w:tc>
          <w:tcPr>
            <w:tcW w:w="1385" w:type="dxa"/>
          </w:tcPr>
          <w:p w:rsidR="00BE722B" w:rsidRPr="00561410" w:rsidRDefault="00BE722B" w:rsidP="0036163F">
            <w:pPr>
              <w:rPr>
                <w:rFonts w:ascii="Arial" w:hAnsi="Arial" w:cs="Arial"/>
              </w:rPr>
            </w:pPr>
            <w:r w:rsidRPr="00561410">
              <w:rPr>
                <w:rFonts w:ascii="Arial" w:hAnsi="Arial" w:cs="Arial"/>
              </w:rPr>
              <w:t>1088</w:t>
            </w:r>
          </w:p>
        </w:tc>
        <w:tc>
          <w:tcPr>
            <w:tcW w:w="1870" w:type="dxa"/>
          </w:tcPr>
          <w:p w:rsidR="00BE722B" w:rsidRPr="00561410" w:rsidRDefault="00BE722B" w:rsidP="0036163F">
            <w:pPr>
              <w:rPr>
                <w:rFonts w:ascii="Arial" w:hAnsi="Arial" w:cs="Arial"/>
              </w:rPr>
            </w:pPr>
            <w:r w:rsidRPr="00561410">
              <w:rPr>
                <w:rFonts w:ascii="Arial" w:hAnsi="Arial" w:cs="Arial"/>
              </w:rPr>
              <w:t>2208.57</w:t>
            </w:r>
          </w:p>
        </w:tc>
        <w:tc>
          <w:tcPr>
            <w:tcW w:w="1870" w:type="dxa"/>
          </w:tcPr>
          <w:p w:rsidR="00BE722B" w:rsidRPr="00561410" w:rsidRDefault="00BE722B" w:rsidP="0036163F">
            <w:pPr>
              <w:rPr>
                <w:rFonts w:ascii="Arial" w:hAnsi="Arial" w:cs="Arial"/>
              </w:rPr>
            </w:pPr>
            <w:r w:rsidRPr="00561410">
              <w:rPr>
                <w:rFonts w:ascii="Arial" w:hAnsi="Arial" w:cs="Arial"/>
              </w:rPr>
              <w:t>98.55</w:t>
            </w:r>
          </w:p>
        </w:tc>
      </w:tr>
    </w:tbl>
    <w:p w:rsidR="00BE722B" w:rsidRPr="00561410" w:rsidRDefault="00BE722B" w:rsidP="00BE722B">
      <w:pPr>
        <w:rPr>
          <w:rFonts w:ascii="Arial" w:hAnsi="Arial" w:cs="Arial"/>
          <w:i/>
          <w:sz w:val="20"/>
          <w:szCs w:val="20"/>
        </w:rPr>
      </w:pPr>
      <w:r w:rsidRPr="00561410">
        <w:rPr>
          <w:rFonts w:ascii="Arial" w:hAnsi="Arial" w:cs="Arial"/>
          <w:i/>
          <w:sz w:val="20"/>
          <w:szCs w:val="20"/>
        </w:rPr>
        <w:t xml:space="preserve">Magnolia Plantation faunal analysis. </w:t>
      </w:r>
      <w:r w:rsidR="00A9529B">
        <w:rPr>
          <w:rFonts w:ascii="Arial" w:hAnsi="Arial" w:cs="Arial"/>
          <w:i/>
          <w:sz w:val="20"/>
          <w:szCs w:val="20"/>
        </w:rPr>
        <w:t xml:space="preserve">Adapted from </w:t>
      </w:r>
      <w:bookmarkStart w:id="0" w:name="_GoBack"/>
      <w:bookmarkEnd w:id="0"/>
      <w:r w:rsidRPr="00561410">
        <w:rPr>
          <w:rFonts w:ascii="Arial" w:hAnsi="Arial" w:cs="Arial"/>
          <w:i/>
          <w:sz w:val="20"/>
          <w:szCs w:val="20"/>
        </w:rPr>
        <w:t>Keel, Bennie C. A Comprehensive Subsurface Investigation at Magnolia Plantation. Southeast Archeological Center, National Park Service, 1999, 58.</w:t>
      </w:r>
    </w:p>
    <w:p w:rsidR="00BE722B" w:rsidRPr="00561410" w:rsidRDefault="00BE722B" w:rsidP="00BC659F">
      <w:pPr>
        <w:rPr>
          <w:rFonts w:ascii="Arial" w:hAnsi="Arial" w:cs="Arial"/>
        </w:rPr>
      </w:pPr>
    </w:p>
    <w:p w:rsidR="00BC659F" w:rsidRPr="00561410" w:rsidRDefault="00BC659F" w:rsidP="00BC659F">
      <w:pPr>
        <w:rPr>
          <w:rFonts w:ascii="Arial" w:hAnsi="Arial" w:cs="Arial"/>
        </w:rPr>
      </w:pPr>
      <w:r w:rsidRPr="00561410">
        <w:rPr>
          <w:rFonts w:ascii="Arial" w:hAnsi="Arial" w:cs="Arial"/>
        </w:rPr>
        <w:t xml:space="preserve">The turtles, fish, and bivalves (mollusks) indicate that enslaved people went to the nearby Cane River and ponds to gather food. They may have caught rabbits and raccoons in small traps and hunted deer and turkeys. </w:t>
      </w:r>
    </w:p>
    <w:p w:rsidR="00BC659F" w:rsidRPr="00561410" w:rsidRDefault="00BC659F" w:rsidP="00BC659F">
      <w:pPr>
        <w:rPr>
          <w:rFonts w:ascii="Arial" w:hAnsi="Arial" w:cs="Arial"/>
        </w:rPr>
      </w:pPr>
    </w:p>
    <w:p w:rsidR="00BC659F" w:rsidRPr="00561410" w:rsidRDefault="00BC659F" w:rsidP="00BC659F">
      <w:pPr>
        <w:rPr>
          <w:rFonts w:ascii="Arial" w:hAnsi="Arial" w:cs="Arial"/>
        </w:rPr>
      </w:pPr>
      <w:r w:rsidRPr="00561410">
        <w:rPr>
          <w:rFonts w:ascii="Arial" w:hAnsi="Arial" w:cs="Arial"/>
        </w:rPr>
        <w:t xml:space="preserve">Archeologists then compared their faunal analysis results with other evidence. Excavated artifacts like gunflints and bullets showed that enslaved people did indeed go hunting. </w:t>
      </w:r>
    </w:p>
    <w:p w:rsidR="00B87762" w:rsidRPr="00561410" w:rsidRDefault="00B87762" w:rsidP="00BC659F">
      <w:pPr>
        <w:rPr>
          <w:rFonts w:ascii="Arial" w:hAnsi="Arial" w:cs="Arial"/>
        </w:rPr>
      </w:pPr>
    </w:p>
    <w:p w:rsidR="00BC659F" w:rsidRPr="00561410" w:rsidRDefault="00BC659F" w:rsidP="00BC659F">
      <w:pPr>
        <w:rPr>
          <w:rFonts w:ascii="Arial" w:hAnsi="Arial" w:cs="Arial"/>
        </w:rPr>
      </w:pPr>
      <w:r w:rsidRPr="00561410">
        <w:rPr>
          <w:rFonts w:ascii="Arial" w:hAnsi="Arial" w:cs="Arial"/>
        </w:rPr>
        <w:t>When interviewed by ethnologists, many people living at Magnolia in the 1900’s discussed fishing in the Cane River and gathering crawfish in the ponds. They also recalled the many pigs that roamed the plantation grounds. Together this information helped archeologists reveal the wide variety of food eaten by enslaved people at Magnolia and understand the various ways they obtained it.</w:t>
      </w:r>
      <w:r w:rsidR="00E204FE" w:rsidRPr="00561410">
        <w:rPr>
          <w:rFonts w:ascii="Arial" w:hAnsi="Arial" w:cs="Arial"/>
        </w:rPr>
        <w:t xml:space="preserve"> </w:t>
      </w:r>
    </w:p>
    <w:sectPr w:rsidR="00BC659F" w:rsidRPr="00561410" w:rsidSect="0003178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008" w:rsidRDefault="00470008" w:rsidP="00DF6A30">
      <w:r>
        <w:separator/>
      </w:r>
    </w:p>
  </w:endnote>
  <w:endnote w:type="continuationSeparator" w:id="0">
    <w:p w:rsidR="00470008" w:rsidRDefault="00470008" w:rsidP="00DF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539103"/>
      <w:docPartObj>
        <w:docPartGallery w:val="Page Numbers (Bottom of Page)"/>
        <w:docPartUnique/>
      </w:docPartObj>
    </w:sdtPr>
    <w:sdtEndPr>
      <w:rPr>
        <w:noProof/>
      </w:rPr>
    </w:sdtEndPr>
    <w:sdtContent>
      <w:p w:rsidR="00020815" w:rsidRDefault="00020815">
        <w:pPr>
          <w:pStyle w:val="Footer"/>
          <w:jc w:val="center"/>
        </w:pPr>
        <w:r>
          <w:fldChar w:fldCharType="begin"/>
        </w:r>
        <w:r>
          <w:instrText xml:space="preserve"> PAGE   \* MERGEFORMAT </w:instrText>
        </w:r>
        <w:r>
          <w:fldChar w:fldCharType="separate"/>
        </w:r>
        <w:r w:rsidR="00A9529B">
          <w:rPr>
            <w:noProof/>
          </w:rPr>
          <w:t>5</w:t>
        </w:r>
        <w:r>
          <w:rPr>
            <w:noProof/>
          </w:rPr>
          <w:fldChar w:fldCharType="end"/>
        </w:r>
      </w:p>
    </w:sdtContent>
  </w:sdt>
  <w:p w:rsidR="007B3072" w:rsidRDefault="007B3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008" w:rsidRDefault="00470008" w:rsidP="00DF6A30">
      <w:r>
        <w:separator/>
      </w:r>
    </w:p>
  </w:footnote>
  <w:footnote w:type="continuationSeparator" w:id="0">
    <w:p w:rsidR="00470008" w:rsidRDefault="00470008" w:rsidP="00DF6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E5E43"/>
    <w:multiLevelType w:val="hybridMultilevel"/>
    <w:tmpl w:val="015218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59F"/>
    <w:rsid w:val="00020815"/>
    <w:rsid w:val="00031786"/>
    <w:rsid w:val="000B6293"/>
    <w:rsid w:val="00146E4F"/>
    <w:rsid w:val="00254E4F"/>
    <w:rsid w:val="00302F29"/>
    <w:rsid w:val="00303950"/>
    <w:rsid w:val="00304413"/>
    <w:rsid w:val="00321EE1"/>
    <w:rsid w:val="00325157"/>
    <w:rsid w:val="003418F4"/>
    <w:rsid w:val="00393784"/>
    <w:rsid w:val="00425F03"/>
    <w:rsid w:val="00470008"/>
    <w:rsid w:val="00472EE2"/>
    <w:rsid w:val="00475B00"/>
    <w:rsid w:val="00561410"/>
    <w:rsid w:val="00724095"/>
    <w:rsid w:val="00767DC4"/>
    <w:rsid w:val="007B3072"/>
    <w:rsid w:val="00926DC4"/>
    <w:rsid w:val="009E64E5"/>
    <w:rsid w:val="00A1278A"/>
    <w:rsid w:val="00A9529B"/>
    <w:rsid w:val="00AF07FF"/>
    <w:rsid w:val="00B87762"/>
    <w:rsid w:val="00BC659F"/>
    <w:rsid w:val="00BE722B"/>
    <w:rsid w:val="00BF7B52"/>
    <w:rsid w:val="00C97E7F"/>
    <w:rsid w:val="00DF6A30"/>
    <w:rsid w:val="00E204FE"/>
    <w:rsid w:val="00E9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131B"/>
  <w15:chartTrackingRefBased/>
  <w15:docId w15:val="{4455224E-8A16-4CDC-9B30-B985DDE15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59F"/>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475B00"/>
    <w:pPr>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475B00"/>
    <w:pPr>
      <w:outlineLvl w:val="1"/>
    </w:pPr>
    <w:rPr>
      <w:rFonts w:ascii="Arial" w:hAnsi="Arial" w:cs="Arial"/>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C659F"/>
    <w:pPr>
      <w:spacing w:after="200"/>
    </w:pPr>
    <w:rPr>
      <w:i/>
      <w:iCs/>
      <w:color w:val="44546A" w:themeColor="text2"/>
      <w:sz w:val="18"/>
      <w:szCs w:val="18"/>
    </w:rPr>
  </w:style>
  <w:style w:type="paragraph" w:styleId="ListParagraph">
    <w:name w:val="List Paragraph"/>
    <w:basedOn w:val="Normal"/>
    <w:uiPriority w:val="34"/>
    <w:qFormat/>
    <w:rsid w:val="00BC659F"/>
    <w:pPr>
      <w:ind w:left="720"/>
      <w:contextualSpacing/>
    </w:pPr>
  </w:style>
  <w:style w:type="paragraph" w:styleId="Header">
    <w:name w:val="header"/>
    <w:basedOn w:val="Normal"/>
    <w:link w:val="HeaderChar"/>
    <w:uiPriority w:val="99"/>
    <w:unhideWhenUsed/>
    <w:rsid w:val="00DF6A30"/>
    <w:pPr>
      <w:tabs>
        <w:tab w:val="center" w:pos="4680"/>
        <w:tab w:val="right" w:pos="9360"/>
      </w:tabs>
    </w:pPr>
  </w:style>
  <w:style w:type="character" w:customStyle="1" w:styleId="HeaderChar">
    <w:name w:val="Header Char"/>
    <w:basedOn w:val="DefaultParagraphFont"/>
    <w:link w:val="Header"/>
    <w:uiPriority w:val="99"/>
    <w:rsid w:val="00DF6A30"/>
    <w:rPr>
      <w:rFonts w:eastAsiaTheme="minorEastAsia"/>
      <w:sz w:val="24"/>
      <w:szCs w:val="24"/>
    </w:rPr>
  </w:style>
  <w:style w:type="paragraph" w:styleId="Footer">
    <w:name w:val="footer"/>
    <w:basedOn w:val="Normal"/>
    <w:link w:val="FooterChar"/>
    <w:uiPriority w:val="99"/>
    <w:unhideWhenUsed/>
    <w:rsid w:val="00DF6A30"/>
    <w:pPr>
      <w:tabs>
        <w:tab w:val="center" w:pos="4680"/>
        <w:tab w:val="right" w:pos="9360"/>
      </w:tabs>
    </w:pPr>
  </w:style>
  <w:style w:type="character" w:customStyle="1" w:styleId="FooterChar">
    <w:name w:val="Footer Char"/>
    <w:basedOn w:val="DefaultParagraphFont"/>
    <w:link w:val="Footer"/>
    <w:uiPriority w:val="99"/>
    <w:rsid w:val="00DF6A30"/>
    <w:rPr>
      <w:rFonts w:eastAsiaTheme="minorEastAsia"/>
      <w:sz w:val="24"/>
      <w:szCs w:val="24"/>
    </w:rPr>
  </w:style>
  <w:style w:type="character" w:customStyle="1" w:styleId="Heading1Char">
    <w:name w:val="Heading 1 Char"/>
    <w:basedOn w:val="DefaultParagraphFont"/>
    <w:link w:val="Heading1"/>
    <w:uiPriority w:val="9"/>
    <w:rsid w:val="00475B00"/>
    <w:rPr>
      <w:rFonts w:ascii="Arial" w:eastAsiaTheme="minorEastAsia" w:hAnsi="Arial" w:cs="Arial"/>
      <w:b/>
      <w:sz w:val="28"/>
      <w:szCs w:val="28"/>
    </w:rPr>
  </w:style>
  <w:style w:type="character" w:customStyle="1" w:styleId="Heading2Char">
    <w:name w:val="Heading 2 Char"/>
    <w:basedOn w:val="DefaultParagraphFont"/>
    <w:link w:val="Heading2"/>
    <w:uiPriority w:val="9"/>
    <w:rsid w:val="00475B00"/>
    <w:rPr>
      <w:rFonts w:ascii="Arial" w:eastAsiaTheme="minorEastAsia" w:hAnsi="Arial" w:cs="Arial"/>
      <w: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364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5</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Gardiner, Caroline E</cp:lastModifiedBy>
  <cp:revision>16</cp:revision>
  <dcterms:created xsi:type="dcterms:W3CDTF">2018-10-09T13:51:00Z</dcterms:created>
  <dcterms:modified xsi:type="dcterms:W3CDTF">2018-10-09T18:34:00Z</dcterms:modified>
</cp:coreProperties>
</file>